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A6E47C" w14:textId="35164771" w:rsidR="00A34EE1" w:rsidRPr="0032359D" w:rsidRDefault="00473A2D" w:rsidP="00A34EE1">
      <w:pPr>
        <w:tabs>
          <w:tab w:val="left" w:pos="1316"/>
        </w:tabs>
        <w:spacing w:after="120" w:line="276" w:lineRule="auto"/>
        <w:jc w:val="center"/>
        <w:rPr>
          <w:rFonts w:asciiTheme="minorHAnsi" w:hAnsiTheme="minorHAnsi" w:cstheme="minorHAnsi"/>
          <w:b/>
          <w:bCs/>
        </w:rPr>
      </w:pPr>
      <w:r w:rsidRPr="0032359D">
        <w:rPr>
          <w:rFonts w:asciiTheme="minorHAnsi" w:hAnsiTheme="minorHAnsi" w:cstheme="minorHAnsi"/>
          <w:b/>
          <w:bCs/>
        </w:rPr>
        <w:t>Οδηγίες προς εκπαιδευτικούς</w:t>
      </w:r>
      <w:r w:rsidR="00A34EE1" w:rsidRPr="0032359D">
        <w:rPr>
          <w:rFonts w:asciiTheme="minorHAnsi" w:hAnsiTheme="minorHAnsi" w:cstheme="minorHAnsi"/>
          <w:b/>
          <w:bCs/>
        </w:rPr>
        <w:t xml:space="preserve"> 1</w:t>
      </w:r>
      <w:r w:rsidR="00A34EE1" w:rsidRPr="0032359D">
        <w:rPr>
          <w:rFonts w:asciiTheme="minorHAnsi" w:hAnsiTheme="minorHAnsi" w:cstheme="minorHAnsi"/>
          <w:b/>
          <w:bCs/>
          <w:vertAlign w:val="superscript"/>
        </w:rPr>
        <w:t>ου</w:t>
      </w:r>
      <w:r w:rsidR="00A34EE1" w:rsidRPr="0032359D">
        <w:rPr>
          <w:rFonts w:asciiTheme="minorHAnsi" w:hAnsiTheme="minorHAnsi" w:cstheme="minorHAnsi"/>
          <w:b/>
          <w:bCs/>
        </w:rPr>
        <w:t xml:space="preserve"> Εργαστηρίου</w:t>
      </w:r>
    </w:p>
    <w:p w14:paraId="03983CE5" w14:textId="67519904" w:rsidR="00A34EE1" w:rsidRPr="0032359D" w:rsidRDefault="00A34EE1" w:rsidP="00A34EE1">
      <w:pPr>
        <w:pStyle w:val="a4"/>
        <w:spacing w:before="0" w:after="120" w:line="276" w:lineRule="auto"/>
        <w:ind w:left="720" w:firstLine="720"/>
        <w:rPr>
          <w:rFonts w:asciiTheme="minorHAnsi" w:hAnsiTheme="minorHAnsi" w:cstheme="minorHAnsi"/>
          <w:sz w:val="22"/>
          <w:szCs w:val="22"/>
        </w:rPr>
      </w:pPr>
      <w:r w:rsidRPr="0032359D">
        <w:rPr>
          <w:rFonts w:asciiTheme="minorHAnsi" w:hAnsiTheme="minorHAnsi" w:cstheme="minorHAnsi"/>
          <w:sz w:val="22"/>
          <w:szCs w:val="22"/>
        </w:rPr>
        <w:t>Η κυψέλη και οι κάτοικοί της</w:t>
      </w:r>
    </w:p>
    <w:p w14:paraId="0264DA7D" w14:textId="77777777" w:rsidR="00A34EE1" w:rsidRPr="0032359D" w:rsidRDefault="00A34EE1" w:rsidP="00A34EE1">
      <w:pPr>
        <w:pStyle w:val="a4"/>
        <w:spacing w:before="0" w:after="120" w:line="276" w:lineRule="auto"/>
        <w:ind w:left="720" w:firstLine="720"/>
        <w:rPr>
          <w:rFonts w:asciiTheme="minorHAnsi" w:hAnsiTheme="minorHAnsi" w:cstheme="minorHAnsi"/>
          <w:sz w:val="22"/>
          <w:szCs w:val="22"/>
        </w:rPr>
      </w:pPr>
      <w:r w:rsidRPr="0032359D">
        <w:rPr>
          <w:rFonts w:asciiTheme="minorHAnsi" w:hAnsiTheme="minorHAnsi" w:cstheme="minorHAnsi"/>
          <w:sz w:val="22"/>
          <w:szCs w:val="22"/>
        </w:rPr>
        <w:t xml:space="preserve">Τίτλος: «Τοκ – </w:t>
      </w:r>
      <w:proofErr w:type="spellStart"/>
      <w:r w:rsidRPr="0032359D">
        <w:rPr>
          <w:rFonts w:asciiTheme="minorHAnsi" w:hAnsiTheme="minorHAnsi" w:cstheme="minorHAnsi"/>
          <w:sz w:val="22"/>
          <w:szCs w:val="22"/>
        </w:rPr>
        <w:t>τοκ</w:t>
      </w:r>
      <w:proofErr w:type="spellEnd"/>
      <w:r w:rsidRPr="0032359D">
        <w:rPr>
          <w:rFonts w:asciiTheme="minorHAnsi" w:hAnsiTheme="minorHAnsi" w:cstheme="minorHAnsi"/>
          <w:sz w:val="22"/>
          <w:szCs w:val="22"/>
        </w:rPr>
        <w:t>, ποιος είναι εδώ;»</w:t>
      </w:r>
    </w:p>
    <w:p w14:paraId="2167B18C" w14:textId="77777777" w:rsidR="00263129" w:rsidRPr="0032359D" w:rsidRDefault="00263129" w:rsidP="00263129">
      <w:pPr>
        <w:spacing w:after="120" w:line="276" w:lineRule="auto"/>
        <w:outlineLvl w:val="0"/>
        <w:rPr>
          <w:rFonts w:asciiTheme="minorHAnsi" w:hAnsiTheme="minorHAnsi" w:cstheme="minorHAnsi"/>
          <w:b/>
          <w:bCs/>
        </w:rPr>
      </w:pPr>
      <w:r w:rsidRPr="0032359D">
        <w:rPr>
          <w:rFonts w:asciiTheme="minorHAnsi" w:hAnsiTheme="minorHAnsi" w:cstheme="minorHAnsi"/>
          <w:b/>
          <w:bCs/>
        </w:rPr>
        <w:t>Στόχοι:</w:t>
      </w:r>
    </w:p>
    <w:p w14:paraId="56290894" w14:textId="6C63F11A" w:rsidR="00A34EE1" w:rsidRPr="0032359D" w:rsidRDefault="00263129" w:rsidP="00F619E6">
      <w:pPr>
        <w:pStyle w:val="1"/>
        <w:ind w:left="0"/>
        <w:rPr>
          <w:rFonts w:asciiTheme="minorHAnsi" w:hAnsiTheme="minorHAnsi" w:cstheme="minorHAnsi"/>
          <w:b w:val="0"/>
          <w:bCs w:val="0"/>
          <w:sz w:val="22"/>
          <w:szCs w:val="22"/>
        </w:rPr>
      </w:pPr>
      <w:r w:rsidRPr="0032359D">
        <w:rPr>
          <w:rFonts w:asciiTheme="minorHAnsi" w:hAnsiTheme="minorHAnsi" w:cstheme="minorHAnsi"/>
          <w:sz w:val="22"/>
          <w:szCs w:val="22"/>
        </w:rPr>
        <w:t>Γνωστικοί:</w:t>
      </w:r>
      <w:r w:rsidRPr="0032359D">
        <w:rPr>
          <w:rFonts w:asciiTheme="minorHAnsi" w:hAnsiTheme="minorHAnsi" w:cstheme="minorHAnsi"/>
          <w:sz w:val="22"/>
          <w:szCs w:val="22"/>
        </w:rPr>
        <w:br/>
        <w:t xml:space="preserve">- </w:t>
      </w:r>
      <w:r w:rsidRPr="0032359D">
        <w:rPr>
          <w:rFonts w:asciiTheme="minorHAnsi" w:hAnsiTheme="minorHAnsi" w:cstheme="minorHAnsi"/>
          <w:b w:val="0"/>
          <w:bCs w:val="0"/>
          <w:sz w:val="22"/>
          <w:szCs w:val="22"/>
        </w:rPr>
        <w:t>Να γνωρίσουν οι μαθητές</w:t>
      </w:r>
      <w:r w:rsidR="004C41F3" w:rsidRPr="0032359D">
        <w:rPr>
          <w:rFonts w:asciiTheme="minorHAnsi" w:hAnsiTheme="minorHAnsi" w:cstheme="minorHAnsi"/>
          <w:b w:val="0"/>
          <w:bCs w:val="0"/>
          <w:sz w:val="22"/>
          <w:szCs w:val="22"/>
        </w:rPr>
        <w:t>/</w:t>
      </w:r>
      <w:proofErr w:type="spellStart"/>
      <w:r w:rsidR="004C41F3" w:rsidRPr="0032359D">
        <w:rPr>
          <w:rFonts w:asciiTheme="minorHAnsi" w:hAnsiTheme="minorHAnsi" w:cstheme="minorHAnsi"/>
          <w:b w:val="0"/>
          <w:bCs w:val="0"/>
          <w:sz w:val="22"/>
          <w:szCs w:val="22"/>
        </w:rPr>
        <w:t>τριες</w:t>
      </w:r>
      <w:proofErr w:type="spellEnd"/>
      <w:r w:rsidRPr="0032359D">
        <w:rPr>
          <w:rFonts w:asciiTheme="minorHAnsi" w:hAnsiTheme="minorHAnsi" w:cstheme="minorHAnsi"/>
          <w:b w:val="0"/>
          <w:bCs w:val="0"/>
          <w:sz w:val="22"/>
          <w:szCs w:val="22"/>
        </w:rPr>
        <w:t xml:space="preserve"> τη δομή και λειτουργία της κοινωνίας των μελισσών.</w:t>
      </w:r>
      <w:r w:rsidRPr="0032359D">
        <w:rPr>
          <w:rFonts w:asciiTheme="minorHAnsi" w:hAnsiTheme="minorHAnsi" w:cstheme="minorHAnsi"/>
          <w:b w:val="0"/>
          <w:bCs w:val="0"/>
          <w:sz w:val="22"/>
          <w:szCs w:val="22"/>
        </w:rPr>
        <w:br/>
        <w:t>- Να κατανοήσουν τη διαφοροποίηση ρόλων: βασίλισσα, εργάτριες, κηφήνες.</w:t>
      </w:r>
      <w:r w:rsidRPr="0032359D">
        <w:rPr>
          <w:rFonts w:asciiTheme="minorHAnsi" w:hAnsiTheme="minorHAnsi" w:cstheme="minorHAnsi"/>
          <w:b w:val="0"/>
          <w:bCs w:val="0"/>
          <w:sz w:val="22"/>
          <w:szCs w:val="22"/>
        </w:rPr>
        <w:br/>
        <w:t xml:space="preserve">- Να ερμηνεύσουν την έννοια της </w:t>
      </w:r>
      <w:proofErr w:type="spellStart"/>
      <w:r w:rsidRPr="0032359D">
        <w:rPr>
          <w:rFonts w:asciiTheme="minorHAnsi" w:hAnsiTheme="minorHAnsi" w:cstheme="minorHAnsi"/>
          <w:b w:val="0"/>
          <w:bCs w:val="0"/>
          <w:sz w:val="22"/>
          <w:szCs w:val="22"/>
        </w:rPr>
        <w:t>τροφάλλαξης</w:t>
      </w:r>
      <w:proofErr w:type="spellEnd"/>
      <w:r w:rsidRPr="0032359D">
        <w:rPr>
          <w:rFonts w:asciiTheme="minorHAnsi" w:hAnsiTheme="minorHAnsi" w:cstheme="minorHAnsi"/>
          <w:b w:val="0"/>
          <w:bCs w:val="0"/>
          <w:sz w:val="22"/>
          <w:szCs w:val="22"/>
        </w:rPr>
        <w:t xml:space="preserve"> και της συλλογικής εργασίας</w:t>
      </w:r>
      <w:r w:rsidRPr="0032359D">
        <w:rPr>
          <w:rFonts w:asciiTheme="minorHAnsi" w:hAnsiTheme="minorHAnsi" w:cstheme="minorHAnsi"/>
          <w:sz w:val="22"/>
          <w:szCs w:val="22"/>
        </w:rPr>
        <w:t>.</w:t>
      </w:r>
      <w:r w:rsidRPr="0032359D">
        <w:rPr>
          <w:rFonts w:asciiTheme="minorHAnsi" w:hAnsiTheme="minorHAnsi" w:cstheme="minorHAnsi"/>
          <w:sz w:val="22"/>
          <w:szCs w:val="22"/>
        </w:rPr>
        <w:br/>
      </w:r>
      <w:r w:rsidRPr="0032359D">
        <w:rPr>
          <w:rFonts w:asciiTheme="minorHAnsi" w:hAnsiTheme="minorHAnsi" w:cstheme="minorHAnsi"/>
          <w:sz w:val="22"/>
          <w:szCs w:val="22"/>
        </w:rPr>
        <w:br/>
        <w:t>Δεξιοτήτων:</w:t>
      </w:r>
      <w:r w:rsidRPr="0032359D">
        <w:rPr>
          <w:rFonts w:asciiTheme="minorHAnsi" w:hAnsiTheme="minorHAnsi" w:cstheme="minorHAnsi"/>
          <w:sz w:val="22"/>
          <w:szCs w:val="22"/>
        </w:rPr>
        <w:br/>
        <w:t xml:space="preserve">- </w:t>
      </w:r>
      <w:r w:rsidRPr="0032359D">
        <w:rPr>
          <w:rFonts w:asciiTheme="minorHAnsi" w:hAnsiTheme="minorHAnsi" w:cstheme="minorHAnsi"/>
          <w:b w:val="0"/>
          <w:bCs w:val="0"/>
          <w:sz w:val="22"/>
          <w:szCs w:val="22"/>
        </w:rPr>
        <w:t>Να καλλιεργήσουν δεξιότητες συνεργασίας και επικοινωνίας.</w:t>
      </w:r>
      <w:r w:rsidRPr="0032359D">
        <w:rPr>
          <w:rFonts w:asciiTheme="minorHAnsi" w:hAnsiTheme="minorHAnsi" w:cstheme="minorHAnsi"/>
          <w:b w:val="0"/>
          <w:bCs w:val="0"/>
          <w:sz w:val="22"/>
          <w:szCs w:val="22"/>
        </w:rPr>
        <w:br/>
        <w:t>- Να αναπτύξουν κριτική σκέψη μέσα από σύγκριση συστημάτων μεταφοράς τροφής.</w:t>
      </w:r>
      <w:r w:rsidRPr="0032359D">
        <w:rPr>
          <w:rFonts w:asciiTheme="minorHAnsi" w:hAnsiTheme="minorHAnsi" w:cstheme="minorHAnsi"/>
          <w:b w:val="0"/>
          <w:bCs w:val="0"/>
          <w:sz w:val="22"/>
          <w:szCs w:val="22"/>
        </w:rPr>
        <w:br/>
      </w:r>
      <w:r w:rsidRPr="0032359D">
        <w:rPr>
          <w:rFonts w:asciiTheme="minorHAnsi" w:hAnsiTheme="minorHAnsi" w:cstheme="minorHAnsi"/>
          <w:b w:val="0"/>
          <w:bCs w:val="0"/>
          <w:sz w:val="22"/>
          <w:szCs w:val="22"/>
        </w:rPr>
        <w:br/>
      </w:r>
      <w:proofErr w:type="spellStart"/>
      <w:r w:rsidRPr="0032359D">
        <w:rPr>
          <w:rFonts w:asciiTheme="minorHAnsi" w:hAnsiTheme="minorHAnsi" w:cstheme="minorHAnsi"/>
          <w:sz w:val="22"/>
          <w:szCs w:val="22"/>
        </w:rPr>
        <w:t>Αξιακοί</w:t>
      </w:r>
      <w:proofErr w:type="spellEnd"/>
      <w:r w:rsidRPr="0032359D">
        <w:rPr>
          <w:rFonts w:asciiTheme="minorHAnsi" w:hAnsiTheme="minorHAnsi" w:cstheme="minorHAnsi"/>
          <w:sz w:val="22"/>
          <w:szCs w:val="22"/>
        </w:rPr>
        <w:t>/Συναισθηματικοί:</w:t>
      </w:r>
      <w:r w:rsidRPr="0032359D">
        <w:rPr>
          <w:rFonts w:asciiTheme="minorHAnsi" w:hAnsiTheme="minorHAnsi" w:cstheme="minorHAnsi"/>
          <w:sz w:val="22"/>
          <w:szCs w:val="22"/>
        </w:rPr>
        <w:br/>
        <w:t xml:space="preserve">- </w:t>
      </w:r>
      <w:r w:rsidRPr="0032359D">
        <w:rPr>
          <w:rFonts w:asciiTheme="minorHAnsi" w:hAnsiTheme="minorHAnsi" w:cstheme="minorHAnsi"/>
          <w:b w:val="0"/>
          <w:bCs w:val="0"/>
          <w:sz w:val="22"/>
          <w:szCs w:val="22"/>
        </w:rPr>
        <w:t>Να καλλιεργήσουν στάσεις σεβασμού για τον κόσμο των ζώων.</w:t>
      </w:r>
      <w:r w:rsidRPr="0032359D">
        <w:rPr>
          <w:rFonts w:asciiTheme="minorHAnsi" w:hAnsiTheme="minorHAnsi" w:cstheme="minorHAnsi"/>
          <w:b w:val="0"/>
          <w:bCs w:val="0"/>
          <w:sz w:val="22"/>
          <w:szCs w:val="22"/>
        </w:rPr>
        <w:br/>
        <w:t>- Να βιώσουν την έννοια της αλληλεξάρτησης.</w:t>
      </w:r>
    </w:p>
    <w:p w14:paraId="4BDB271B" w14:textId="77777777" w:rsidR="00F619E6" w:rsidRPr="0032359D" w:rsidRDefault="00F619E6" w:rsidP="00F619E6">
      <w:pPr>
        <w:pStyle w:val="1"/>
        <w:ind w:left="0"/>
        <w:rPr>
          <w:rFonts w:asciiTheme="minorHAnsi" w:hAnsiTheme="minorHAnsi" w:cstheme="minorHAnsi"/>
          <w:b w:val="0"/>
          <w:bCs w:val="0"/>
          <w:sz w:val="22"/>
          <w:szCs w:val="22"/>
        </w:rPr>
      </w:pPr>
    </w:p>
    <w:p w14:paraId="7F3B04CE" w14:textId="77777777" w:rsidR="00A34EE1" w:rsidRPr="0032359D" w:rsidRDefault="00A34EE1" w:rsidP="00A34EE1">
      <w:pPr>
        <w:spacing w:after="120" w:line="276" w:lineRule="auto"/>
        <w:jc w:val="both"/>
        <w:rPr>
          <w:rFonts w:asciiTheme="minorHAnsi" w:hAnsiTheme="minorHAnsi" w:cstheme="minorHAnsi"/>
        </w:rPr>
      </w:pPr>
      <w:r w:rsidRPr="0032359D">
        <w:rPr>
          <w:rFonts w:asciiTheme="minorHAnsi" w:hAnsiTheme="minorHAnsi" w:cstheme="minorHAnsi"/>
          <w:b/>
          <w:bCs/>
        </w:rPr>
        <w:t xml:space="preserve">Γνωστικό αντικείμενο: </w:t>
      </w:r>
      <w:r w:rsidRPr="0032359D">
        <w:rPr>
          <w:rFonts w:asciiTheme="minorHAnsi" w:hAnsiTheme="minorHAnsi" w:cstheme="minorHAnsi"/>
        </w:rPr>
        <w:t>Τα άτομα της κυψέλης (διαφοροποίηση φύλου), η κατανομή των ρόλων της μέλισσας μέσα στην κυψέλη, κοινωνική συμπεριφορά (συνεργασία και αλληλεξάρτηση), η φωλιά της μέλισσας (φυσική και τεχνητή).</w:t>
      </w:r>
    </w:p>
    <w:p w14:paraId="52A21B55" w14:textId="23ADDF3B" w:rsidR="00A34EE1" w:rsidRPr="0032359D" w:rsidRDefault="00A34EE1" w:rsidP="00A34EE1">
      <w:pPr>
        <w:spacing w:after="120" w:line="276" w:lineRule="auto"/>
        <w:jc w:val="both"/>
        <w:rPr>
          <w:rFonts w:asciiTheme="minorHAnsi" w:hAnsiTheme="minorHAnsi" w:cstheme="minorHAnsi"/>
        </w:rPr>
      </w:pPr>
      <w:r w:rsidRPr="0032359D">
        <w:rPr>
          <w:rFonts w:asciiTheme="minorHAnsi" w:hAnsiTheme="minorHAnsi" w:cstheme="minorHAnsi"/>
        </w:rPr>
        <w:t>η της τροφής στα κελιά.</w:t>
      </w:r>
    </w:p>
    <w:p w14:paraId="42AE79BA" w14:textId="0DF042DE" w:rsidR="00A34EE1" w:rsidRPr="0032359D" w:rsidRDefault="00A34EE1" w:rsidP="004121D9">
      <w:pPr>
        <w:spacing w:after="120" w:line="276" w:lineRule="auto"/>
        <w:rPr>
          <w:rFonts w:asciiTheme="minorHAnsi" w:hAnsiTheme="minorHAnsi" w:cstheme="minorHAnsi"/>
        </w:rPr>
      </w:pPr>
      <w:r w:rsidRPr="0032359D">
        <w:rPr>
          <w:rFonts w:asciiTheme="minorHAnsi" w:hAnsiTheme="minorHAnsi" w:cstheme="minorHAnsi"/>
        </w:rPr>
        <w:br/>
        <w:t>Σύνδεση με Πρόγραμμα Σπουδών:</w:t>
      </w:r>
    </w:p>
    <w:p w14:paraId="3A80B587" w14:textId="77777777" w:rsidR="00A34EE1" w:rsidRPr="0032359D" w:rsidRDefault="00A34EE1" w:rsidP="00A34EE1">
      <w:pPr>
        <w:spacing w:after="120" w:line="276" w:lineRule="auto"/>
        <w:rPr>
          <w:rFonts w:asciiTheme="minorHAnsi" w:hAnsiTheme="minorHAnsi" w:cstheme="minorHAnsi"/>
        </w:rPr>
      </w:pPr>
      <w:r w:rsidRPr="0032359D">
        <w:rPr>
          <w:rFonts w:asciiTheme="minorHAnsi" w:hAnsiTheme="minorHAnsi" w:cstheme="minorHAnsi"/>
        </w:rPr>
        <w:t>Σύμφωνα με το ΦΕΚ Β’ 2820/06-06-2022, το εργαστήριο συνδέεται με τους άξονες:</w:t>
      </w:r>
    </w:p>
    <w:p w14:paraId="76C0D787" w14:textId="77777777" w:rsidR="00A34EE1" w:rsidRPr="0032359D" w:rsidRDefault="00A34EE1" w:rsidP="00A34EE1">
      <w:pPr>
        <w:pStyle w:val="a5"/>
        <w:numPr>
          <w:ilvl w:val="0"/>
          <w:numId w:val="1"/>
        </w:numPr>
        <w:spacing w:after="120" w:line="276" w:lineRule="auto"/>
        <w:jc w:val="left"/>
        <w:rPr>
          <w:rFonts w:asciiTheme="minorHAnsi" w:hAnsiTheme="minorHAnsi" w:cstheme="minorHAnsi"/>
        </w:rPr>
      </w:pPr>
      <w:r w:rsidRPr="0032359D">
        <w:rPr>
          <w:rFonts w:asciiTheme="minorHAnsi" w:hAnsiTheme="minorHAnsi" w:cstheme="minorHAnsi"/>
        </w:rPr>
        <w:t xml:space="preserve">Θεματικό Πεδίο: </w:t>
      </w:r>
      <w:r w:rsidRPr="0032359D">
        <w:rPr>
          <w:rFonts w:asciiTheme="minorHAnsi" w:hAnsiTheme="minorHAnsi" w:cstheme="minorHAnsi"/>
          <w:b/>
          <w:bCs/>
        </w:rPr>
        <w:t>Βιοποικιλότητα – Ζωή στη Στεριά</w:t>
      </w:r>
      <w:r w:rsidRPr="0032359D">
        <w:rPr>
          <w:rFonts w:asciiTheme="minorHAnsi" w:hAnsiTheme="minorHAnsi" w:cstheme="minorHAnsi"/>
        </w:rPr>
        <w:t>.</w:t>
      </w:r>
    </w:p>
    <w:p w14:paraId="5F194DED" w14:textId="77777777" w:rsidR="00A34EE1" w:rsidRPr="0032359D" w:rsidRDefault="00A34EE1" w:rsidP="00A34EE1">
      <w:pPr>
        <w:pStyle w:val="a5"/>
        <w:numPr>
          <w:ilvl w:val="0"/>
          <w:numId w:val="1"/>
        </w:numPr>
        <w:spacing w:after="120" w:line="276" w:lineRule="auto"/>
        <w:jc w:val="left"/>
        <w:rPr>
          <w:rFonts w:asciiTheme="minorHAnsi" w:hAnsiTheme="minorHAnsi" w:cstheme="minorHAnsi"/>
        </w:rPr>
      </w:pPr>
      <w:r w:rsidRPr="0032359D">
        <w:rPr>
          <w:rFonts w:asciiTheme="minorHAnsi" w:hAnsiTheme="minorHAnsi" w:cstheme="minorHAnsi"/>
        </w:rPr>
        <w:t xml:space="preserve">Θεματικό Πεδίο: </w:t>
      </w:r>
      <w:r w:rsidRPr="0032359D">
        <w:rPr>
          <w:rFonts w:asciiTheme="minorHAnsi" w:hAnsiTheme="minorHAnsi" w:cstheme="minorHAnsi"/>
          <w:b/>
          <w:bCs/>
        </w:rPr>
        <w:t>Συνεργασία και Κοινωνική Αλληλεξάρτηση</w:t>
      </w:r>
      <w:r w:rsidRPr="0032359D">
        <w:rPr>
          <w:rFonts w:asciiTheme="minorHAnsi" w:hAnsiTheme="minorHAnsi" w:cstheme="minorHAnsi"/>
        </w:rPr>
        <w:t>.</w:t>
      </w:r>
    </w:p>
    <w:p w14:paraId="68CF6EE9" w14:textId="4CD3B617" w:rsidR="00A34EE1" w:rsidRPr="0032359D" w:rsidRDefault="00A34EE1" w:rsidP="00A34EE1">
      <w:pPr>
        <w:spacing w:after="120" w:line="276" w:lineRule="auto"/>
        <w:rPr>
          <w:rFonts w:asciiTheme="minorHAnsi" w:hAnsiTheme="minorHAnsi" w:cstheme="minorHAnsi"/>
        </w:rPr>
      </w:pPr>
      <w:r w:rsidRPr="0032359D">
        <w:rPr>
          <w:rFonts w:asciiTheme="minorHAnsi" w:hAnsiTheme="minorHAnsi" w:cstheme="minorHAnsi"/>
        </w:rPr>
        <w:t>Μαθησιακοί στόχοι: Να κατανοούν οι μαθητές</w:t>
      </w:r>
      <w:r w:rsidR="004C41F3" w:rsidRPr="0032359D">
        <w:rPr>
          <w:rFonts w:asciiTheme="minorHAnsi" w:hAnsiTheme="minorHAnsi" w:cstheme="minorHAnsi"/>
        </w:rPr>
        <w:t>/τριες</w:t>
      </w:r>
      <w:r w:rsidRPr="0032359D">
        <w:rPr>
          <w:rFonts w:asciiTheme="minorHAnsi" w:hAnsiTheme="minorHAnsi" w:cstheme="minorHAnsi"/>
        </w:rPr>
        <w:t xml:space="preserve"> την έννοια της κοινωνικής οργάνωσης στα οικοσυστήματα, να αναπτύσσουν στάσεις συνεργασίας και συλλογικότητας.</w:t>
      </w:r>
    </w:p>
    <w:p w14:paraId="78DEDD79" w14:textId="77777777" w:rsidR="00A34EE1" w:rsidRPr="0032359D" w:rsidRDefault="00A34EE1" w:rsidP="00A34EE1">
      <w:pPr>
        <w:spacing w:after="120" w:line="276" w:lineRule="auto"/>
        <w:rPr>
          <w:rFonts w:asciiTheme="minorHAnsi" w:hAnsiTheme="minorHAnsi" w:cstheme="minorHAnsi"/>
        </w:rPr>
      </w:pPr>
      <w:r w:rsidRPr="0032359D">
        <w:rPr>
          <w:rFonts w:asciiTheme="minorHAnsi" w:hAnsiTheme="minorHAnsi" w:cstheme="minorHAnsi"/>
        </w:rPr>
        <w:t>Μαθησιακοί στόχοι που καλύπτονται:</w:t>
      </w:r>
      <w:r w:rsidRPr="0032359D">
        <w:rPr>
          <w:rFonts w:asciiTheme="minorHAnsi" w:hAnsiTheme="minorHAnsi" w:cstheme="minorHAnsi"/>
        </w:rPr>
        <w:br/>
        <w:t>- Ανάπτυξη κριτικής και συστημικής σκέψης.</w:t>
      </w:r>
      <w:r w:rsidRPr="0032359D">
        <w:rPr>
          <w:rFonts w:asciiTheme="minorHAnsi" w:hAnsiTheme="minorHAnsi" w:cstheme="minorHAnsi"/>
        </w:rPr>
        <w:br/>
        <w:t>- Κατανόηση της αλληλεξάρτησης στα οικοσυστήματα.</w:t>
      </w:r>
      <w:r w:rsidRPr="0032359D">
        <w:rPr>
          <w:rFonts w:asciiTheme="minorHAnsi" w:hAnsiTheme="minorHAnsi" w:cstheme="minorHAnsi"/>
        </w:rPr>
        <w:br/>
        <w:t>- Ενίσχυση της συνεργατικής μάθησης στην τάξη.</w:t>
      </w:r>
    </w:p>
    <w:p w14:paraId="18E35C54" w14:textId="77777777" w:rsidR="00A34EE1" w:rsidRPr="0032359D" w:rsidRDefault="00A34EE1" w:rsidP="00A34EE1">
      <w:pPr>
        <w:pStyle w:val="1"/>
        <w:spacing w:after="120" w:line="276" w:lineRule="auto"/>
        <w:ind w:left="0"/>
        <w:rPr>
          <w:rFonts w:asciiTheme="minorHAnsi" w:hAnsiTheme="minorHAnsi" w:cstheme="minorHAnsi"/>
          <w:sz w:val="22"/>
          <w:szCs w:val="22"/>
        </w:rPr>
      </w:pPr>
      <w:r w:rsidRPr="0032359D">
        <w:rPr>
          <w:rFonts w:asciiTheme="minorHAnsi" w:hAnsiTheme="minorHAnsi" w:cstheme="minorHAnsi"/>
          <w:sz w:val="22"/>
          <w:szCs w:val="22"/>
        </w:rPr>
        <w:t>Προτεινόμενες Διαθεματικές Συνδέσεις:</w:t>
      </w:r>
    </w:p>
    <w:p w14:paraId="6E552FD9" w14:textId="77777777" w:rsidR="00E76414" w:rsidRDefault="00A34EE1" w:rsidP="00A34EE1">
      <w:pPr>
        <w:spacing w:after="120" w:line="276" w:lineRule="auto"/>
        <w:rPr>
          <w:rFonts w:asciiTheme="minorHAnsi" w:hAnsiTheme="minorHAnsi" w:cstheme="minorHAnsi"/>
        </w:rPr>
      </w:pPr>
      <w:r w:rsidRPr="0032359D">
        <w:rPr>
          <w:rFonts w:asciiTheme="minorHAnsi" w:hAnsiTheme="minorHAnsi" w:cstheme="minorHAnsi"/>
        </w:rPr>
        <w:t>- Γλώσσα: Δημιουργία ιστορίας με πρωταγωνιστές τα μέλη της κυψέλης.</w:t>
      </w:r>
      <w:r w:rsidRPr="0032359D">
        <w:rPr>
          <w:rFonts w:asciiTheme="minorHAnsi" w:hAnsiTheme="minorHAnsi" w:cstheme="minorHAnsi"/>
        </w:rPr>
        <w:br/>
        <w:t>- Εικαστικά: Κατασκευή κηρήθρας με χαρτόνι.</w:t>
      </w:r>
      <w:r w:rsidRPr="0032359D">
        <w:rPr>
          <w:rFonts w:asciiTheme="minorHAnsi" w:hAnsiTheme="minorHAnsi" w:cstheme="minorHAnsi"/>
        </w:rPr>
        <w:br/>
        <w:t>- Μαθηματικά: Καταμέτρηση «κελιών» – εισαγωγή στην εξαγωνική δομή.</w:t>
      </w:r>
    </w:p>
    <w:p w14:paraId="4E3B8D6F" w14:textId="77777777" w:rsidR="00E76414" w:rsidRDefault="00E76414" w:rsidP="00A34EE1">
      <w:pPr>
        <w:spacing w:after="120" w:line="276" w:lineRule="auto"/>
        <w:rPr>
          <w:rFonts w:asciiTheme="minorHAnsi" w:hAnsiTheme="minorHAnsi" w:cstheme="minorHAnsi"/>
        </w:rPr>
      </w:pPr>
    </w:p>
    <w:p w14:paraId="70494B33" w14:textId="77777777" w:rsidR="008D5C0D" w:rsidRPr="0032359D" w:rsidRDefault="008D5C0D" w:rsidP="008D5C0D">
      <w:pPr>
        <w:pStyle w:val="1"/>
        <w:spacing w:after="120" w:line="276" w:lineRule="auto"/>
        <w:ind w:left="0"/>
        <w:rPr>
          <w:rFonts w:asciiTheme="minorHAnsi" w:hAnsiTheme="minorHAnsi" w:cstheme="minorHAnsi"/>
          <w:sz w:val="22"/>
          <w:szCs w:val="22"/>
        </w:rPr>
      </w:pPr>
      <w:r w:rsidRPr="0032359D">
        <w:rPr>
          <w:rFonts w:asciiTheme="minorHAnsi" w:hAnsiTheme="minorHAnsi" w:cstheme="minorHAnsi"/>
          <w:sz w:val="22"/>
          <w:szCs w:val="22"/>
        </w:rPr>
        <w:t>Δραστηριότητες:</w:t>
      </w:r>
    </w:p>
    <w:p w14:paraId="46D6CFE0" w14:textId="77777777" w:rsidR="008D5C0D" w:rsidRPr="0032359D" w:rsidRDefault="008D5C0D" w:rsidP="008D5C0D">
      <w:pPr>
        <w:spacing w:after="120" w:line="276" w:lineRule="auto"/>
        <w:rPr>
          <w:rFonts w:asciiTheme="minorHAnsi" w:hAnsiTheme="minorHAnsi" w:cstheme="minorHAnsi"/>
        </w:rPr>
      </w:pPr>
      <w:r w:rsidRPr="0032359D">
        <w:rPr>
          <w:rFonts w:asciiTheme="minorHAnsi" w:hAnsiTheme="minorHAnsi" w:cstheme="minorHAnsi"/>
        </w:rPr>
        <w:t>1. Εισαγωγή:</w:t>
      </w:r>
      <w:r w:rsidRPr="0032359D">
        <w:rPr>
          <w:rFonts w:asciiTheme="minorHAnsi" w:hAnsiTheme="minorHAnsi" w:cstheme="minorHAnsi"/>
        </w:rPr>
        <w:br/>
        <w:t xml:space="preserve">   - Ο/Η εκπαιδευτικός δείχνει εικόνες με μέλισσες και ρωτά: «Τι γνωρίζετε για τη ζωή μέσα στην κυψέλη;».</w:t>
      </w:r>
      <w:r w:rsidRPr="0032359D">
        <w:rPr>
          <w:rFonts w:asciiTheme="minorHAnsi" w:hAnsiTheme="minorHAnsi" w:cstheme="minorHAnsi"/>
        </w:rPr>
        <w:br/>
      </w:r>
      <w:r w:rsidRPr="0032359D">
        <w:rPr>
          <w:rFonts w:asciiTheme="minorHAnsi" w:hAnsiTheme="minorHAnsi" w:cstheme="minorHAnsi"/>
        </w:rPr>
        <w:lastRenderedPageBreak/>
        <w:t xml:space="preserve">   - Σύντομη παρουσίαση των βασικών ρόλων (βασίλισσα, εργάτριες, κηφήνες).</w:t>
      </w:r>
      <w:r w:rsidRPr="0032359D">
        <w:rPr>
          <w:rFonts w:asciiTheme="minorHAnsi" w:hAnsiTheme="minorHAnsi" w:cstheme="minorHAnsi"/>
        </w:rPr>
        <w:br/>
      </w:r>
      <w:r w:rsidRPr="0032359D">
        <w:rPr>
          <w:rFonts w:asciiTheme="minorHAnsi" w:hAnsiTheme="minorHAnsi" w:cstheme="minorHAnsi"/>
        </w:rPr>
        <w:br/>
        <w:t>2. Ομαδική εργασία «Βρες τη βασίλισσα!»:</w:t>
      </w:r>
      <w:r w:rsidRPr="0032359D">
        <w:rPr>
          <w:rFonts w:asciiTheme="minorHAnsi" w:hAnsiTheme="minorHAnsi" w:cstheme="minorHAnsi"/>
        </w:rPr>
        <w:br/>
        <w:t xml:space="preserve">   - Σε ομάδες, οι μαθητές αναλύουν φωτογραφίες και εντοπίζουν τα διαφορετικά άτομα της κυψέλης.</w:t>
      </w:r>
      <w:r w:rsidRPr="0032359D">
        <w:rPr>
          <w:rFonts w:asciiTheme="minorHAnsi" w:hAnsiTheme="minorHAnsi" w:cstheme="minorHAnsi"/>
        </w:rPr>
        <w:br/>
        <w:t xml:space="preserve">   - Καταγραφή σε πίνακα με χαρακτηριστικά (μέγεθος, ρόλος, διάρκεια ζωής).</w:t>
      </w:r>
    </w:p>
    <w:p w14:paraId="39F19107" w14:textId="77777777" w:rsidR="008D5C0D" w:rsidRPr="0032359D" w:rsidRDefault="008D5C0D" w:rsidP="008D5C0D">
      <w:pPr>
        <w:spacing w:after="120" w:line="276" w:lineRule="auto"/>
        <w:jc w:val="both"/>
        <w:rPr>
          <w:rFonts w:asciiTheme="minorHAnsi" w:hAnsiTheme="minorHAnsi" w:cstheme="minorHAnsi"/>
        </w:rPr>
      </w:pPr>
      <w:r w:rsidRPr="0032359D">
        <w:rPr>
          <w:rFonts w:asciiTheme="minorHAnsi" w:hAnsiTheme="minorHAnsi" w:cstheme="minorHAnsi"/>
        </w:rPr>
        <w:t>Οι μαθητές/</w:t>
      </w:r>
      <w:proofErr w:type="spellStart"/>
      <w:r w:rsidRPr="0032359D">
        <w:rPr>
          <w:rFonts w:asciiTheme="minorHAnsi" w:hAnsiTheme="minorHAnsi" w:cstheme="minorHAnsi"/>
        </w:rPr>
        <w:t>τριες</w:t>
      </w:r>
      <w:proofErr w:type="spellEnd"/>
      <w:r w:rsidRPr="0032359D">
        <w:rPr>
          <w:rFonts w:asciiTheme="minorHAnsi" w:hAnsiTheme="minorHAnsi" w:cstheme="minorHAnsi"/>
        </w:rPr>
        <w:t xml:space="preserve"> χωρίζονται σε ομάδες. Έχουν μπροστά τους εκτυπωμένες φωτογραφίες με φωτογραφίες μελισσών, όπου υπάρχουν εργάτριες, κηφήνες ή/και βασίλισσα. Οι μαθητές/</w:t>
      </w:r>
      <w:proofErr w:type="spellStart"/>
      <w:r w:rsidRPr="0032359D">
        <w:rPr>
          <w:rFonts w:asciiTheme="minorHAnsi" w:hAnsiTheme="minorHAnsi" w:cstheme="minorHAnsi"/>
        </w:rPr>
        <w:t>τριες</w:t>
      </w:r>
      <w:proofErr w:type="spellEnd"/>
      <w:r w:rsidRPr="0032359D">
        <w:rPr>
          <w:rFonts w:asciiTheme="minorHAnsi" w:hAnsiTheme="minorHAnsi" w:cstheme="minorHAnsi"/>
        </w:rPr>
        <w:t xml:space="preserve"> χρειάζεται να εντοπίσουν τα άτομα του κάθε μελισσιού. Έχουν όλα βασίλισσα; Εντοπίσατε τον κηφήνα; Ποια άτομα είναι περισσότερα (εργάτριες, κηφήνες, βασίλισσα).</w:t>
      </w:r>
    </w:p>
    <w:p w14:paraId="03558C6B" w14:textId="77777777" w:rsidR="008D5C0D" w:rsidRPr="0032359D" w:rsidRDefault="008D5C0D" w:rsidP="008D5C0D">
      <w:pPr>
        <w:spacing w:after="120" w:line="276" w:lineRule="auto"/>
        <w:jc w:val="both"/>
        <w:rPr>
          <w:rFonts w:asciiTheme="minorHAnsi" w:hAnsiTheme="minorHAnsi" w:cstheme="minorHAnsi"/>
        </w:rPr>
      </w:pPr>
      <w:r w:rsidRPr="0032359D">
        <w:rPr>
          <w:rFonts w:asciiTheme="minorHAnsi" w:hAnsiTheme="minorHAnsi" w:cstheme="minorHAnsi"/>
        </w:rPr>
        <w:t>Στην ολομέλεια, ξαναβλέπουμε τις ίδιες εικόνες σε προβολή και επιβεβαιώνουμε τα αποτελέσματα.</w:t>
      </w:r>
    </w:p>
    <w:p w14:paraId="03F8944E" w14:textId="77777777" w:rsidR="008D5C0D" w:rsidRPr="0032359D" w:rsidRDefault="008D5C0D" w:rsidP="008D5C0D">
      <w:pPr>
        <w:spacing w:after="120" w:line="276" w:lineRule="auto"/>
        <w:rPr>
          <w:rFonts w:asciiTheme="minorHAnsi" w:hAnsiTheme="minorHAnsi" w:cstheme="minorHAnsi"/>
        </w:rPr>
      </w:pPr>
      <w:r w:rsidRPr="0032359D">
        <w:rPr>
          <w:rFonts w:asciiTheme="minorHAnsi" w:hAnsiTheme="minorHAnsi" w:cstheme="minorHAnsi"/>
        </w:rPr>
        <w:br/>
      </w:r>
      <w:r w:rsidRPr="0032359D">
        <w:rPr>
          <w:rFonts w:asciiTheme="minorHAnsi" w:hAnsiTheme="minorHAnsi" w:cstheme="minorHAnsi"/>
        </w:rPr>
        <w:br/>
        <w:t>3. Παιχνίδι ρόλων «Μια μέρα στην κυψέλη»:</w:t>
      </w:r>
      <w:r w:rsidRPr="0032359D">
        <w:rPr>
          <w:rFonts w:asciiTheme="minorHAnsi" w:hAnsiTheme="minorHAnsi" w:cstheme="minorHAnsi"/>
        </w:rPr>
        <w:br/>
        <w:t xml:space="preserve">   - Οι μαθητές/</w:t>
      </w:r>
      <w:proofErr w:type="spellStart"/>
      <w:r w:rsidRPr="0032359D">
        <w:rPr>
          <w:rFonts w:asciiTheme="minorHAnsi" w:hAnsiTheme="minorHAnsi" w:cstheme="minorHAnsi"/>
        </w:rPr>
        <w:t>τριες</w:t>
      </w:r>
      <w:proofErr w:type="spellEnd"/>
      <w:r w:rsidRPr="0032359D">
        <w:rPr>
          <w:rFonts w:asciiTheme="minorHAnsi" w:hAnsiTheme="minorHAnsi" w:cstheme="minorHAnsi"/>
        </w:rPr>
        <w:t xml:space="preserve"> αναλαμβάνουν ρόλους (βασίλισσα, εργάτριες, κηφήνες).</w:t>
      </w:r>
      <w:r w:rsidRPr="0032359D">
        <w:rPr>
          <w:rFonts w:asciiTheme="minorHAnsi" w:hAnsiTheme="minorHAnsi" w:cstheme="minorHAnsi"/>
        </w:rPr>
        <w:br/>
        <w:t xml:space="preserve">   - Σενάρια: α) ήρεμη καθημερινότητα, β) επίθεση εχθρού, γ) πείνα.</w:t>
      </w:r>
      <w:r w:rsidRPr="0032359D">
        <w:rPr>
          <w:rFonts w:asciiTheme="minorHAnsi" w:hAnsiTheme="minorHAnsi" w:cstheme="minorHAnsi"/>
        </w:rPr>
        <w:br/>
        <w:t xml:space="preserve">   - Συζήτηση για το πώς συνεργάστηκαν και τι δυσκολίες συνάντησαν.</w:t>
      </w:r>
    </w:p>
    <w:p w14:paraId="725E26FC" w14:textId="77777777" w:rsidR="008D5C0D" w:rsidRPr="0032359D" w:rsidRDefault="008D5C0D" w:rsidP="008D5C0D">
      <w:pPr>
        <w:spacing w:after="120" w:line="276" w:lineRule="auto"/>
        <w:rPr>
          <w:rFonts w:asciiTheme="minorHAnsi" w:hAnsiTheme="minorHAnsi" w:cstheme="minorHAnsi"/>
        </w:rPr>
      </w:pPr>
      <w:r w:rsidRPr="0032359D">
        <w:rPr>
          <w:rFonts w:asciiTheme="minorHAnsi" w:hAnsiTheme="minorHAnsi" w:cstheme="minorHAnsi"/>
        </w:rPr>
        <w:br/>
        <w:t xml:space="preserve">4. Παιχνίδι σκυταλοδρομίας «Μεταφορά </w:t>
      </w:r>
      <w:proofErr w:type="spellStart"/>
      <w:r w:rsidRPr="0032359D">
        <w:rPr>
          <w:rFonts w:asciiTheme="minorHAnsi" w:hAnsiTheme="minorHAnsi" w:cstheme="minorHAnsi"/>
        </w:rPr>
        <w:t>νέκταρος</w:t>
      </w:r>
      <w:proofErr w:type="spellEnd"/>
      <w:r w:rsidRPr="0032359D">
        <w:rPr>
          <w:rFonts w:asciiTheme="minorHAnsi" w:hAnsiTheme="minorHAnsi" w:cstheme="minorHAnsi"/>
        </w:rPr>
        <w:t>»:</w:t>
      </w:r>
      <w:r w:rsidRPr="0032359D">
        <w:rPr>
          <w:rFonts w:asciiTheme="minorHAnsi" w:hAnsiTheme="minorHAnsi" w:cstheme="minorHAnsi"/>
        </w:rPr>
        <w:br/>
        <w:t xml:space="preserve">   - Οι ομάδες μεταφέρουν «νέκταρ» (</w:t>
      </w:r>
      <w:proofErr w:type="spellStart"/>
      <w:r w:rsidRPr="0032359D">
        <w:rPr>
          <w:rFonts w:asciiTheme="minorHAnsi" w:hAnsiTheme="minorHAnsi" w:cstheme="minorHAnsi"/>
        </w:rPr>
        <w:t>πον-πον</w:t>
      </w:r>
      <w:proofErr w:type="spellEnd"/>
      <w:r w:rsidRPr="0032359D">
        <w:rPr>
          <w:rFonts w:asciiTheme="minorHAnsi" w:hAnsiTheme="minorHAnsi" w:cstheme="minorHAnsi"/>
        </w:rPr>
        <w:t>/μπαλάκια) από την είσοδο σε καλάθι-κηρήθρα.</w:t>
      </w:r>
      <w:r w:rsidRPr="0032359D">
        <w:rPr>
          <w:rFonts w:asciiTheme="minorHAnsi" w:hAnsiTheme="minorHAnsi" w:cstheme="minorHAnsi"/>
        </w:rPr>
        <w:br/>
        <w:t xml:space="preserve">   - Δοκιμή δύο συστημάτων: α) ένας μεταφέρει όλο το νέκταρ, β) συνεργασία με πολλαπλά άτομα.</w:t>
      </w:r>
      <w:r w:rsidRPr="0032359D">
        <w:rPr>
          <w:rFonts w:asciiTheme="minorHAnsi" w:hAnsiTheme="minorHAnsi" w:cstheme="minorHAnsi"/>
        </w:rPr>
        <w:br/>
        <w:t xml:space="preserve">   - Σύγκριση αποτελεσματικότητας και </w:t>
      </w:r>
      <w:proofErr w:type="spellStart"/>
      <w:r w:rsidRPr="0032359D">
        <w:rPr>
          <w:rFonts w:asciiTheme="minorHAnsi" w:hAnsiTheme="minorHAnsi" w:cstheme="minorHAnsi"/>
        </w:rPr>
        <w:t>αναστοχασμός</w:t>
      </w:r>
      <w:proofErr w:type="spellEnd"/>
      <w:r w:rsidRPr="0032359D">
        <w:rPr>
          <w:rFonts w:asciiTheme="minorHAnsi" w:hAnsiTheme="minorHAnsi" w:cstheme="minorHAnsi"/>
        </w:rPr>
        <w:t>.</w:t>
      </w:r>
    </w:p>
    <w:p w14:paraId="210A89A9" w14:textId="77777777" w:rsidR="008D5C0D" w:rsidRPr="0032359D" w:rsidRDefault="008D5C0D" w:rsidP="008D5C0D">
      <w:pPr>
        <w:spacing w:after="120" w:line="276" w:lineRule="auto"/>
        <w:jc w:val="both"/>
        <w:rPr>
          <w:rFonts w:asciiTheme="minorHAnsi" w:hAnsiTheme="minorHAnsi" w:cstheme="minorHAnsi"/>
        </w:rPr>
      </w:pPr>
      <w:r w:rsidRPr="0032359D">
        <w:rPr>
          <w:rFonts w:asciiTheme="minorHAnsi" w:hAnsiTheme="minorHAnsi" w:cstheme="minorHAnsi"/>
        </w:rPr>
        <w:t xml:space="preserve">Σκοπός του παιχνιδιού είναι να μεταφερθεί η σταγόνα </w:t>
      </w:r>
      <w:proofErr w:type="spellStart"/>
      <w:r w:rsidRPr="0032359D">
        <w:rPr>
          <w:rFonts w:asciiTheme="minorHAnsi" w:hAnsiTheme="minorHAnsi" w:cstheme="minorHAnsi"/>
        </w:rPr>
        <w:t>νέκταρος</w:t>
      </w:r>
      <w:proofErr w:type="spellEnd"/>
      <w:r w:rsidRPr="0032359D">
        <w:rPr>
          <w:rFonts w:asciiTheme="minorHAnsi" w:hAnsiTheme="minorHAnsi" w:cstheme="minorHAnsi"/>
        </w:rPr>
        <w:t xml:space="preserve">  από την είσοδο της κυψέλης στο κελί αποθήκευσης, όσο πιο γρήγορα γίνεται.  </w:t>
      </w:r>
    </w:p>
    <w:p w14:paraId="2C4FD277" w14:textId="77777777" w:rsidR="008D5C0D" w:rsidRPr="0032359D" w:rsidRDefault="008D5C0D" w:rsidP="008D5C0D">
      <w:pPr>
        <w:spacing w:after="120" w:line="276" w:lineRule="auto"/>
        <w:jc w:val="both"/>
        <w:rPr>
          <w:rFonts w:asciiTheme="minorHAnsi" w:hAnsiTheme="minorHAnsi" w:cstheme="minorHAnsi"/>
        </w:rPr>
      </w:pPr>
      <w:r w:rsidRPr="0032359D">
        <w:rPr>
          <w:rFonts w:asciiTheme="minorHAnsi" w:hAnsiTheme="minorHAnsi" w:cstheme="minorHAnsi"/>
        </w:rPr>
        <w:t>Στόχος του παιχνιδιού είναι να αντιληφθούν οι μαθητές/</w:t>
      </w:r>
      <w:proofErr w:type="spellStart"/>
      <w:r w:rsidRPr="0032359D">
        <w:rPr>
          <w:rFonts w:asciiTheme="minorHAnsi" w:hAnsiTheme="minorHAnsi" w:cstheme="minorHAnsi"/>
        </w:rPr>
        <w:t>τριες</w:t>
      </w:r>
      <w:proofErr w:type="spellEnd"/>
      <w:r w:rsidRPr="0032359D">
        <w:rPr>
          <w:rFonts w:asciiTheme="minorHAnsi" w:hAnsiTheme="minorHAnsi" w:cstheme="minorHAnsi"/>
        </w:rPr>
        <w:t xml:space="preserve"> τη διαδικασία της </w:t>
      </w:r>
      <w:proofErr w:type="spellStart"/>
      <w:r w:rsidRPr="0032359D">
        <w:rPr>
          <w:rFonts w:asciiTheme="minorHAnsi" w:hAnsiTheme="minorHAnsi" w:cstheme="minorHAnsi"/>
        </w:rPr>
        <w:t>τροφάλλαξης</w:t>
      </w:r>
      <w:proofErr w:type="spellEnd"/>
      <w:r w:rsidRPr="0032359D">
        <w:rPr>
          <w:rFonts w:asciiTheme="minorHAnsi" w:hAnsiTheme="minorHAnsi" w:cstheme="minorHAnsi"/>
        </w:rPr>
        <w:t xml:space="preserve"> και την αποτελεσματικότητα της διαδικασίας σε σχέση με την ποσότητα της τροφής που συλλέγουν και την αξιοποίηση των πόρων (αριθμό μελισσών που αξιοποιούνται).  </w:t>
      </w:r>
    </w:p>
    <w:p w14:paraId="0D49F04E" w14:textId="77777777" w:rsidR="008D5C0D" w:rsidRPr="0032359D" w:rsidRDefault="008D5C0D" w:rsidP="008D5C0D">
      <w:pPr>
        <w:spacing w:after="120" w:line="276" w:lineRule="auto"/>
        <w:jc w:val="both"/>
        <w:rPr>
          <w:rFonts w:asciiTheme="minorHAnsi" w:hAnsiTheme="minorHAnsi" w:cstheme="minorHAnsi"/>
        </w:rPr>
      </w:pPr>
      <w:r w:rsidRPr="0032359D">
        <w:rPr>
          <w:rFonts w:asciiTheme="minorHAnsi" w:hAnsiTheme="minorHAnsi" w:cstheme="minorHAnsi"/>
        </w:rPr>
        <w:t>Στην περίπτωση που το «μελίσσι» είναι χωρισμένο σε 2 σειρές η τροφή που φτάνει στο «κελί» (στην άκρη της γραμμής) είναι περιορισμένη και στο ενδιάμεσο διάστημα οι «εργάτριες» δεν συμμετέχουν ενεργά στην μεταφορά της τροφής μέχρι να της έρθει νέα τροφή. Σε αντίθεση, στην πυραμίδα οι « εργάτριες»  έχουν ενεργό ρόλο και παραμένουν μονίμως απασχολημένες.</w:t>
      </w:r>
    </w:p>
    <w:p w14:paraId="6894A857" w14:textId="77777777" w:rsidR="008D5C0D" w:rsidRPr="0032359D" w:rsidRDefault="008D5C0D" w:rsidP="008D5C0D">
      <w:pPr>
        <w:spacing w:after="120" w:line="276" w:lineRule="auto"/>
        <w:rPr>
          <w:rFonts w:asciiTheme="minorHAnsi" w:hAnsiTheme="minorHAnsi" w:cstheme="minorHAnsi"/>
        </w:rPr>
      </w:pPr>
      <w:r w:rsidRPr="0032359D">
        <w:rPr>
          <w:rFonts w:asciiTheme="minorHAnsi" w:hAnsiTheme="minorHAnsi" w:cstheme="minorHAnsi"/>
        </w:rPr>
        <w:br/>
        <w:t>5. Ανακεφαλαίωση – Συζήτηση:</w:t>
      </w:r>
      <w:r w:rsidRPr="0032359D">
        <w:rPr>
          <w:rFonts w:asciiTheme="minorHAnsi" w:hAnsiTheme="minorHAnsi" w:cstheme="minorHAnsi"/>
        </w:rPr>
        <w:br/>
        <w:t xml:space="preserve">   - Ποιες ομοιότητες υπάρχουν με την ανθρώπινη κοινωνία;</w:t>
      </w:r>
      <w:r w:rsidRPr="0032359D">
        <w:rPr>
          <w:rFonts w:asciiTheme="minorHAnsi" w:hAnsiTheme="minorHAnsi" w:cstheme="minorHAnsi"/>
        </w:rPr>
        <w:br/>
        <w:t xml:space="preserve">   - Τι μπορούμε να μάθουμε για τη σημασία της συνεργασίας;</w:t>
      </w:r>
    </w:p>
    <w:p w14:paraId="6559AF3F" w14:textId="55197F75" w:rsidR="00A34EE1" w:rsidRPr="0032359D" w:rsidRDefault="00A34EE1" w:rsidP="00A34EE1">
      <w:pPr>
        <w:spacing w:after="120" w:line="276" w:lineRule="auto"/>
        <w:rPr>
          <w:rFonts w:asciiTheme="minorHAnsi" w:hAnsiTheme="minorHAnsi" w:cstheme="minorHAnsi"/>
        </w:rPr>
      </w:pPr>
      <w:r w:rsidRPr="0032359D">
        <w:rPr>
          <w:rFonts w:asciiTheme="minorHAnsi" w:hAnsiTheme="minorHAnsi" w:cstheme="minorHAnsi"/>
        </w:rPr>
        <w:br/>
      </w:r>
    </w:p>
    <w:p w14:paraId="3CA4EE96" w14:textId="77777777" w:rsidR="00A34EE1" w:rsidRPr="0032359D" w:rsidRDefault="00A34EE1" w:rsidP="00A34EE1">
      <w:pPr>
        <w:tabs>
          <w:tab w:val="left" w:pos="1316"/>
        </w:tabs>
        <w:spacing w:after="120" w:line="276" w:lineRule="auto"/>
        <w:rPr>
          <w:rFonts w:asciiTheme="minorHAnsi" w:hAnsiTheme="minorHAnsi" w:cstheme="minorHAnsi"/>
        </w:rPr>
      </w:pPr>
    </w:p>
    <w:p w14:paraId="6E4344B4" w14:textId="77777777" w:rsidR="0013646A" w:rsidRPr="0032359D" w:rsidRDefault="0013646A" w:rsidP="00A34EE1">
      <w:pPr>
        <w:rPr>
          <w:rFonts w:asciiTheme="minorHAnsi" w:hAnsiTheme="minorHAnsi" w:cstheme="minorHAnsi"/>
        </w:rPr>
      </w:pPr>
    </w:p>
    <w:sectPr w:rsidR="0013646A" w:rsidRPr="0032359D" w:rsidSect="00865E82">
      <w:headerReference w:type="default" r:id="rId11"/>
      <w:footerReference w:type="default" r:id="rId12"/>
      <w:pgSz w:w="11910" w:h="16840"/>
      <w:pgMar w:top="426" w:right="880" w:bottom="1240" w:left="720" w:header="431" w:footer="104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5798C4" w14:textId="77777777" w:rsidR="00496525" w:rsidRDefault="00496525">
      <w:r>
        <w:separator/>
      </w:r>
    </w:p>
  </w:endnote>
  <w:endnote w:type="continuationSeparator" w:id="0">
    <w:p w14:paraId="120B1084" w14:textId="77777777" w:rsidR="00496525" w:rsidRDefault="004965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FED49" w14:textId="37DF4888" w:rsidR="006A5215" w:rsidRDefault="006A5215">
    <w:pPr>
      <w:pStyle w:val="a3"/>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F58ED6" w14:textId="77777777" w:rsidR="00496525" w:rsidRDefault="00496525">
      <w:r>
        <w:separator/>
      </w:r>
    </w:p>
  </w:footnote>
  <w:footnote w:type="continuationSeparator" w:id="0">
    <w:p w14:paraId="508121C8" w14:textId="77777777" w:rsidR="00496525" w:rsidRDefault="004965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57112" w14:textId="416034D2" w:rsidR="006A5215" w:rsidRDefault="006A5215">
    <w:pPr>
      <w:pStyle w:val="a3"/>
      <w:spacing w:line="14" w:lineRule="auto"/>
      <w:rPr>
        <w:sz w:val="20"/>
      </w:rPr>
    </w:pPr>
  </w:p>
  <w:p w14:paraId="22D7251F" w14:textId="6332F437" w:rsidR="00865E82" w:rsidRDefault="00865E82">
    <w:pPr>
      <w:pStyle w:val="a3"/>
      <w:spacing w:line="14" w:lineRule="auto"/>
      <w:rPr>
        <w:sz w:val="20"/>
      </w:rPr>
    </w:pPr>
  </w:p>
  <w:p w14:paraId="34CFCDE1" w14:textId="2319F9CC" w:rsidR="00865E82" w:rsidRDefault="00865E82">
    <w:pPr>
      <w:pStyle w:val="a3"/>
      <w:spacing w:line="14" w:lineRule="auto"/>
      <w:rPr>
        <w:sz w:val="20"/>
      </w:rPr>
    </w:pPr>
  </w:p>
  <w:p w14:paraId="3690BE68" w14:textId="69E57791" w:rsidR="00865E82" w:rsidRDefault="00865E82">
    <w:pPr>
      <w:pStyle w:val="a3"/>
      <w:spacing w:line="14" w:lineRule="auto"/>
      <w:rPr>
        <w:sz w:val="20"/>
      </w:rPr>
    </w:pPr>
  </w:p>
  <w:p w14:paraId="2328E313" w14:textId="729C0ADE" w:rsidR="00865E82" w:rsidRDefault="00865E82">
    <w:pPr>
      <w:pStyle w:val="a3"/>
      <w:spacing w:line="14" w:lineRule="auto"/>
      <w:rPr>
        <w:sz w:val="20"/>
      </w:rPr>
    </w:pPr>
  </w:p>
  <w:p w14:paraId="6759E4FA" w14:textId="7EB22E3F" w:rsidR="00865E82" w:rsidRDefault="00865E82">
    <w:pPr>
      <w:pStyle w:val="a3"/>
      <w:spacing w:line="14" w:lineRule="auto"/>
      <w:rPr>
        <w:sz w:val="20"/>
      </w:rPr>
    </w:pPr>
  </w:p>
  <w:p w14:paraId="14A52884" w14:textId="48363066" w:rsidR="00865E82" w:rsidRDefault="00865E82">
    <w:pPr>
      <w:pStyle w:val="a3"/>
      <w:spacing w:line="14" w:lineRule="auto"/>
      <w:rPr>
        <w:sz w:val="20"/>
      </w:rPr>
    </w:pPr>
  </w:p>
  <w:p w14:paraId="45C4D499" w14:textId="2B1CBEAF" w:rsidR="00865E82" w:rsidRDefault="00865E82">
    <w:pPr>
      <w:pStyle w:val="a3"/>
      <w:spacing w:line="14" w:lineRule="auto"/>
      <w:rPr>
        <w:sz w:val="20"/>
      </w:rPr>
    </w:pPr>
  </w:p>
  <w:p w14:paraId="08CC15E5" w14:textId="1870AF43" w:rsidR="00865E82" w:rsidRDefault="00865E82">
    <w:pPr>
      <w:pStyle w:val="a3"/>
      <w:spacing w:line="14" w:lineRule="auto"/>
      <w:rPr>
        <w:sz w:val="20"/>
      </w:rPr>
    </w:pPr>
  </w:p>
  <w:p w14:paraId="3600523D" w14:textId="595A4682" w:rsidR="00865E82" w:rsidRDefault="00865E82">
    <w:pPr>
      <w:pStyle w:val="a3"/>
      <w:spacing w:line="14" w:lineRule="auto"/>
      <w:rPr>
        <w:sz w:val="20"/>
      </w:rPr>
    </w:pPr>
  </w:p>
  <w:p w14:paraId="07E729E6" w14:textId="23E9FF80" w:rsidR="00865E82" w:rsidRDefault="00865E82">
    <w:pPr>
      <w:pStyle w:val="a3"/>
      <w:spacing w:line="14" w:lineRule="auto"/>
      <w:rPr>
        <w:sz w:val="20"/>
      </w:rPr>
    </w:pPr>
    <w:r w:rsidRPr="00C35C03">
      <w:rPr>
        <w:noProof/>
        <w:kern w:val="2"/>
        <w:sz w:val="22"/>
        <w:szCs w:val="22"/>
        <w:lang w:eastAsia="el-GR"/>
        <w14:ligatures w14:val="standardContextual"/>
      </w:rPr>
      <w:drawing>
        <wp:anchor distT="0" distB="0" distL="114300" distR="114300" simplePos="0" relativeHeight="486438912" behindDoc="0" locked="0" layoutInCell="1" allowOverlap="1" wp14:anchorId="2811D2F7" wp14:editId="62FB99E1">
          <wp:simplePos x="0" y="0"/>
          <wp:positionH relativeFrom="margin">
            <wp:align>center</wp:align>
          </wp:positionH>
          <wp:positionV relativeFrom="paragraph">
            <wp:posOffset>9525</wp:posOffset>
          </wp:positionV>
          <wp:extent cx="3340100" cy="572135"/>
          <wp:effectExtent l="0" t="0" r="0" b="0"/>
          <wp:wrapSquare wrapText="bothSides"/>
          <wp:docPr id="37" name="Εικόνα 37" descr="Εικόνα που περιέχει κείμενο, στιγμιότυπο οθόνης, γραμματοσειρά, Μπελ ηλεκτρίκ&#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8574270" name="Εικόνα 1" descr="Εικόνα που περιέχει κείμενο, στιγμιότυπο οθόνης, γραμματοσειρά, Μπελ ηλεκτρίκ&#10;&#10;Περιγραφή που δημιουργήθηκε αυτόματα"/>
                  <pic:cNvPicPr/>
                </pic:nvPicPr>
                <pic:blipFill>
                  <a:blip r:embed="rId1">
                    <a:extLst>
                      <a:ext uri="{28A0092B-C50C-407E-A947-70E740481C1C}">
                        <a14:useLocalDpi xmlns:a14="http://schemas.microsoft.com/office/drawing/2010/main" val="0"/>
                      </a:ext>
                    </a:extLst>
                  </a:blip>
                  <a:stretch>
                    <a:fillRect/>
                  </a:stretch>
                </pic:blipFill>
                <pic:spPr>
                  <a:xfrm>
                    <a:off x="0" y="0"/>
                    <a:ext cx="3340100" cy="572135"/>
                  </a:xfrm>
                  <a:prstGeom prst="rect">
                    <a:avLst/>
                  </a:prstGeom>
                </pic:spPr>
              </pic:pic>
            </a:graphicData>
          </a:graphic>
          <wp14:sizeRelH relativeFrom="page">
            <wp14:pctWidth>0</wp14:pctWidth>
          </wp14:sizeRelH>
          <wp14:sizeRelV relativeFrom="page">
            <wp14:pctHeight>0</wp14:pctHeight>
          </wp14:sizeRelV>
        </wp:anchor>
      </w:drawing>
    </w:r>
  </w:p>
  <w:p w14:paraId="6FAA5C56" w14:textId="75A539B6" w:rsidR="00865E82" w:rsidRDefault="00865E82">
    <w:pPr>
      <w:pStyle w:val="a3"/>
      <w:spacing w:line="14" w:lineRule="auto"/>
      <w:rPr>
        <w:sz w:val="20"/>
      </w:rPr>
    </w:pPr>
  </w:p>
  <w:p w14:paraId="5EA3FFAA" w14:textId="54940309" w:rsidR="00865E82" w:rsidRDefault="00865E82">
    <w:pPr>
      <w:pStyle w:val="a3"/>
      <w:spacing w:line="14" w:lineRule="auto"/>
      <w:rPr>
        <w:sz w:val="20"/>
      </w:rPr>
    </w:pPr>
  </w:p>
  <w:p w14:paraId="4D4547C9" w14:textId="75DFC9DA" w:rsidR="00865E82" w:rsidRDefault="00865E82">
    <w:pPr>
      <w:pStyle w:val="a3"/>
      <w:spacing w:line="14" w:lineRule="auto"/>
      <w:rPr>
        <w:sz w:val="20"/>
      </w:rPr>
    </w:pPr>
  </w:p>
  <w:p w14:paraId="254F9640" w14:textId="7943D802" w:rsidR="00865E82" w:rsidRDefault="00865E82">
    <w:pPr>
      <w:pStyle w:val="a3"/>
      <w:spacing w:line="14" w:lineRule="auto"/>
      <w:rPr>
        <w:sz w:val="20"/>
      </w:rPr>
    </w:pPr>
  </w:p>
  <w:p w14:paraId="3AC2BEDC" w14:textId="5C20DAC2" w:rsidR="00865E82" w:rsidRDefault="00865E82">
    <w:pPr>
      <w:pStyle w:val="a3"/>
      <w:spacing w:line="14" w:lineRule="auto"/>
      <w:rPr>
        <w:sz w:val="20"/>
      </w:rPr>
    </w:pPr>
  </w:p>
  <w:p w14:paraId="73752056" w14:textId="6F66779A" w:rsidR="00865E82" w:rsidRDefault="00865E82">
    <w:pPr>
      <w:pStyle w:val="a3"/>
      <w:spacing w:line="14" w:lineRule="auto"/>
      <w:rPr>
        <w:sz w:val="20"/>
      </w:rPr>
    </w:pPr>
  </w:p>
  <w:p w14:paraId="49075298" w14:textId="38F8709A" w:rsidR="00865E82" w:rsidRDefault="00865E82">
    <w:pPr>
      <w:pStyle w:val="a3"/>
      <w:spacing w:line="14" w:lineRule="auto"/>
      <w:rPr>
        <w:sz w:val="20"/>
      </w:rPr>
    </w:pPr>
  </w:p>
  <w:p w14:paraId="2E04A68D" w14:textId="03764A90" w:rsidR="00865E82" w:rsidRDefault="00865E82">
    <w:pPr>
      <w:pStyle w:val="a3"/>
      <w:spacing w:line="14" w:lineRule="auto"/>
      <w:rPr>
        <w:sz w:val="20"/>
      </w:rPr>
    </w:pPr>
  </w:p>
  <w:p w14:paraId="6C1739E5" w14:textId="52150040" w:rsidR="00865E82" w:rsidRDefault="00865E82">
    <w:pPr>
      <w:pStyle w:val="a3"/>
      <w:spacing w:line="14" w:lineRule="auto"/>
      <w:rPr>
        <w:sz w:val="20"/>
      </w:rPr>
    </w:pPr>
  </w:p>
  <w:p w14:paraId="0AB76D0C" w14:textId="39DF1803" w:rsidR="00865E82" w:rsidRDefault="00865E82">
    <w:pPr>
      <w:pStyle w:val="a3"/>
      <w:spacing w:line="14" w:lineRule="auto"/>
      <w:rPr>
        <w:sz w:val="20"/>
      </w:rPr>
    </w:pPr>
  </w:p>
  <w:p w14:paraId="3EA8FCD6" w14:textId="73F87E19" w:rsidR="00865E82" w:rsidRDefault="00865E82">
    <w:pPr>
      <w:pStyle w:val="a3"/>
      <w:spacing w:line="14" w:lineRule="auto"/>
      <w:rPr>
        <w:sz w:val="20"/>
      </w:rPr>
    </w:pPr>
  </w:p>
  <w:p w14:paraId="1F0A758D" w14:textId="6F4C6E6C" w:rsidR="00865E82" w:rsidRDefault="00865E82">
    <w:pPr>
      <w:pStyle w:val="a3"/>
      <w:spacing w:line="14" w:lineRule="auto"/>
      <w:rPr>
        <w:sz w:val="20"/>
      </w:rPr>
    </w:pPr>
  </w:p>
  <w:p w14:paraId="62351B05" w14:textId="2A5A7D56" w:rsidR="00865E82" w:rsidRDefault="00865E82">
    <w:pPr>
      <w:pStyle w:val="a3"/>
      <w:spacing w:line="14" w:lineRule="auto"/>
      <w:rPr>
        <w:sz w:val="20"/>
      </w:rPr>
    </w:pPr>
  </w:p>
  <w:p w14:paraId="6C872302" w14:textId="1756EA9B" w:rsidR="00865E82" w:rsidRDefault="00865E82">
    <w:pPr>
      <w:pStyle w:val="a3"/>
      <w:spacing w:line="14" w:lineRule="auto"/>
      <w:rPr>
        <w:sz w:val="20"/>
      </w:rPr>
    </w:pPr>
  </w:p>
  <w:p w14:paraId="7C72FEEB" w14:textId="41603BFC" w:rsidR="00865E82" w:rsidRDefault="00865E82">
    <w:pPr>
      <w:pStyle w:val="a3"/>
      <w:spacing w:line="14" w:lineRule="auto"/>
      <w:rPr>
        <w:sz w:val="20"/>
      </w:rPr>
    </w:pPr>
  </w:p>
  <w:p w14:paraId="3EA0C49B" w14:textId="38A33B7C" w:rsidR="00865E82" w:rsidRDefault="00865E82">
    <w:pPr>
      <w:pStyle w:val="a3"/>
      <w:spacing w:line="14" w:lineRule="auto"/>
      <w:rPr>
        <w:sz w:val="20"/>
      </w:rPr>
    </w:pPr>
  </w:p>
  <w:p w14:paraId="692DE155" w14:textId="202A5931" w:rsidR="00865E82" w:rsidRDefault="00865E82">
    <w:pPr>
      <w:pStyle w:val="a3"/>
      <w:spacing w:line="14" w:lineRule="auto"/>
      <w:rPr>
        <w:sz w:val="20"/>
      </w:rPr>
    </w:pPr>
  </w:p>
  <w:p w14:paraId="13AC6214" w14:textId="573B525C" w:rsidR="00865E82" w:rsidRDefault="00865E82">
    <w:pPr>
      <w:pStyle w:val="a3"/>
      <w:spacing w:line="14" w:lineRule="auto"/>
      <w:rPr>
        <w:sz w:val="20"/>
      </w:rPr>
    </w:pPr>
  </w:p>
  <w:p w14:paraId="19D37D00" w14:textId="616F19DA" w:rsidR="00865E82" w:rsidRDefault="00865E82">
    <w:pPr>
      <w:pStyle w:val="a3"/>
      <w:spacing w:line="14" w:lineRule="auto"/>
      <w:rPr>
        <w:sz w:val="20"/>
      </w:rPr>
    </w:pPr>
  </w:p>
  <w:p w14:paraId="7E3FAA84" w14:textId="6B7D807D" w:rsidR="00865E82" w:rsidRDefault="00865E82">
    <w:pPr>
      <w:pStyle w:val="a3"/>
      <w:spacing w:line="14" w:lineRule="auto"/>
      <w:rPr>
        <w:sz w:val="20"/>
      </w:rPr>
    </w:pPr>
  </w:p>
  <w:p w14:paraId="48B72309" w14:textId="34C7F234" w:rsidR="00865E82" w:rsidRDefault="00865E82">
    <w:pPr>
      <w:pStyle w:val="a3"/>
      <w:spacing w:line="14" w:lineRule="auto"/>
      <w:rPr>
        <w:sz w:val="20"/>
      </w:rPr>
    </w:pPr>
  </w:p>
  <w:p w14:paraId="75A377E0" w14:textId="1B3AB50D" w:rsidR="00865E82" w:rsidRDefault="00865E82">
    <w:pPr>
      <w:pStyle w:val="a3"/>
      <w:spacing w:line="14" w:lineRule="auto"/>
      <w:rPr>
        <w:sz w:val="20"/>
      </w:rPr>
    </w:pPr>
  </w:p>
  <w:p w14:paraId="3640841F" w14:textId="64196F47" w:rsidR="00865E82" w:rsidRDefault="00865E82">
    <w:pPr>
      <w:pStyle w:val="a3"/>
      <w:spacing w:line="14" w:lineRule="auto"/>
      <w:rPr>
        <w:sz w:val="20"/>
      </w:rPr>
    </w:pPr>
  </w:p>
  <w:p w14:paraId="3ECEE4B7" w14:textId="222905DE" w:rsidR="00865E82" w:rsidRDefault="00865E82">
    <w:pPr>
      <w:pStyle w:val="a3"/>
      <w:spacing w:line="14" w:lineRule="auto"/>
      <w:rPr>
        <w:sz w:val="20"/>
      </w:rPr>
    </w:pPr>
  </w:p>
  <w:p w14:paraId="1AD2D0C5" w14:textId="249FD51C" w:rsidR="00865E82" w:rsidRDefault="00865E82">
    <w:pPr>
      <w:pStyle w:val="a3"/>
      <w:spacing w:line="14" w:lineRule="auto"/>
      <w:rPr>
        <w:sz w:val="20"/>
      </w:rPr>
    </w:pPr>
  </w:p>
  <w:p w14:paraId="22BF47D9" w14:textId="1F341DE9" w:rsidR="00865E82" w:rsidRDefault="00865E82">
    <w:pPr>
      <w:pStyle w:val="a3"/>
      <w:spacing w:line="14" w:lineRule="auto"/>
      <w:rPr>
        <w:sz w:val="20"/>
      </w:rPr>
    </w:pPr>
  </w:p>
  <w:p w14:paraId="2D6C3176" w14:textId="2AB25017" w:rsidR="00865E82" w:rsidRDefault="00865E82">
    <w:pPr>
      <w:pStyle w:val="a3"/>
      <w:spacing w:line="14" w:lineRule="auto"/>
      <w:rPr>
        <w:sz w:val="20"/>
      </w:rPr>
    </w:pPr>
  </w:p>
  <w:p w14:paraId="15B73C21" w14:textId="318A7330" w:rsidR="00865E82" w:rsidRDefault="00865E82">
    <w:pPr>
      <w:pStyle w:val="a3"/>
      <w:spacing w:line="14" w:lineRule="auto"/>
      <w:rPr>
        <w:sz w:val="20"/>
      </w:rPr>
    </w:pPr>
  </w:p>
  <w:p w14:paraId="2771D0EE" w14:textId="546901CB" w:rsidR="00865E82" w:rsidRDefault="00865E82">
    <w:pPr>
      <w:pStyle w:val="a3"/>
      <w:spacing w:line="14" w:lineRule="auto"/>
      <w:rPr>
        <w:sz w:val="20"/>
      </w:rPr>
    </w:pPr>
  </w:p>
  <w:p w14:paraId="5B769F96" w14:textId="70D52B56" w:rsidR="00865E82" w:rsidRDefault="00865E82">
    <w:pPr>
      <w:pStyle w:val="a3"/>
      <w:spacing w:line="14" w:lineRule="auto"/>
      <w:rPr>
        <w:sz w:val="20"/>
      </w:rPr>
    </w:pPr>
  </w:p>
  <w:p w14:paraId="3CEC6705" w14:textId="5439107E" w:rsidR="00865E82" w:rsidRDefault="00865E82">
    <w:pPr>
      <w:pStyle w:val="a3"/>
      <w:spacing w:line="14" w:lineRule="auto"/>
      <w:rPr>
        <w:sz w:val="20"/>
      </w:rPr>
    </w:pPr>
  </w:p>
  <w:p w14:paraId="2C3A9E45" w14:textId="5FD69781" w:rsidR="00865E82" w:rsidRDefault="00865E82">
    <w:pPr>
      <w:pStyle w:val="a3"/>
      <w:spacing w:line="14" w:lineRule="auto"/>
      <w:rPr>
        <w:sz w:val="20"/>
      </w:rPr>
    </w:pPr>
  </w:p>
  <w:p w14:paraId="467F12EB" w14:textId="1405A029" w:rsidR="00865E82" w:rsidRDefault="00865E82">
    <w:pPr>
      <w:pStyle w:val="a3"/>
      <w:spacing w:line="14" w:lineRule="auto"/>
      <w:rPr>
        <w:sz w:val="20"/>
      </w:rPr>
    </w:pPr>
  </w:p>
  <w:p w14:paraId="36DDEFC1" w14:textId="7B43950E" w:rsidR="00865E82" w:rsidRDefault="00865E82">
    <w:pPr>
      <w:pStyle w:val="a3"/>
      <w:spacing w:line="14" w:lineRule="auto"/>
      <w:rPr>
        <w:sz w:val="20"/>
      </w:rPr>
    </w:pPr>
  </w:p>
  <w:p w14:paraId="6ABA2109" w14:textId="0192464B" w:rsidR="00865E82" w:rsidRDefault="00865E82">
    <w:pPr>
      <w:pStyle w:val="a3"/>
      <w:spacing w:line="14" w:lineRule="auto"/>
      <w:rPr>
        <w:sz w:val="20"/>
      </w:rPr>
    </w:pPr>
  </w:p>
  <w:p w14:paraId="639F4D90" w14:textId="716F6E7E" w:rsidR="00865E82" w:rsidRDefault="00865E82">
    <w:pPr>
      <w:pStyle w:val="a3"/>
      <w:spacing w:line="14" w:lineRule="auto"/>
      <w:rPr>
        <w:sz w:val="20"/>
      </w:rPr>
    </w:pPr>
  </w:p>
  <w:p w14:paraId="5AEED3A1" w14:textId="1739AB12" w:rsidR="00865E82" w:rsidRDefault="00865E82">
    <w:pPr>
      <w:pStyle w:val="a3"/>
      <w:spacing w:line="14" w:lineRule="auto"/>
      <w:rPr>
        <w:sz w:val="20"/>
      </w:rPr>
    </w:pPr>
  </w:p>
  <w:p w14:paraId="1A649461" w14:textId="1F9D019E" w:rsidR="00865E82" w:rsidRDefault="00865E82">
    <w:pPr>
      <w:pStyle w:val="a3"/>
      <w:spacing w:line="14" w:lineRule="auto"/>
      <w:rPr>
        <w:sz w:val="20"/>
      </w:rPr>
    </w:pPr>
  </w:p>
  <w:p w14:paraId="6553BC99" w14:textId="58772E3F" w:rsidR="00865E82" w:rsidRDefault="00865E82">
    <w:pPr>
      <w:pStyle w:val="a3"/>
      <w:spacing w:line="14" w:lineRule="auto"/>
      <w:rPr>
        <w:sz w:val="20"/>
      </w:rPr>
    </w:pPr>
  </w:p>
  <w:p w14:paraId="6F35F99B" w14:textId="04B59D88" w:rsidR="00865E82" w:rsidRDefault="00865E82">
    <w:pPr>
      <w:pStyle w:val="a3"/>
      <w:spacing w:line="14" w:lineRule="auto"/>
      <w:rPr>
        <w:sz w:val="20"/>
      </w:rPr>
    </w:pPr>
  </w:p>
  <w:p w14:paraId="46692560" w14:textId="4ACBABD7" w:rsidR="00865E82" w:rsidRDefault="00865E82">
    <w:pPr>
      <w:pStyle w:val="a3"/>
      <w:spacing w:line="14" w:lineRule="auto"/>
      <w:rPr>
        <w:sz w:val="20"/>
      </w:rPr>
    </w:pPr>
  </w:p>
  <w:p w14:paraId="028C3A64" w14:textId="58A8B54A" w:rsidR="00865E82" w:rsidRDefault="00865E82">
    <w:pPr>
      <w:pStyle w:val="a3"/>
      <w:spacing w:line="14" w:lineRule="auto"/>
      <w:rPr>
        <w:sz w:val="20"/>
      </w:rPr>
    </w:pPr>
  </w:p>
  <w:p w14:paraId="5B3FC31B" w14:textId="382CD0E1" w:rsidR="00865E82" w:rsidRDefault="00865E82">
    <w:pPr>
      <w:pStyle w:val="a3"/>
      <w:spacing w:line="14" w:lineRule="auto"/>
      <w:rPr>
        <w:sz w:val="20"/>
      </w:rPr>
    </w:pPr>
  </w:p>
  <w:p w14:paraId="2A561B0F" w14:textId="4458E7B0" w:rsidR="00865E82" w:rsidRDefault="00865E82">
    <w:pPr>
      <w:pStyle w:val="a3"/>
      <w:spacing w:line="14" w:lineRule="auto"/>
      <w:rPr>
        <w:sz w:val="20"/>
      </w:rPr>
    </w:pPr>
  </w:p>
  <w:p w14:paraId="21BD3197" w14:textId="722441D9" w:rsidR="00865E82" w:rsidRDefault="00865E82">
    <w:pPr>
      <w:pStyle w:val="a3"/>
      <w:spacing w:line="14" w:lineRule="auto"/>
      <w:rPr>
        <w:sz w:val="20"/>
      </w:rPr>
    </w:pPr>
  </w:p>
  <w:p w14:paraId="73FF136C" w14:textId="1B98FE2A" w:rsidR="00865E82" w:rsidRDefault="00865E82">
    <w:pPr>
      <w:pStyle w:val="a3"/>
      <w:spacing w:line="14" w:lineRule="auto"/>
      <w:rPr>
        <w:sz w:val="20"/>
      </w:rPr>
    </w:pPr>
  </w:p>
  <w:p w14:paraId="575B4256" w14:textId="630CB61B" w:rsidR="00865E82" w:rsidRDefault="00865E82">
    <w:pPr>
      <w:pStyle w:val="a3"/>
      <w:spacing w:line="14" w:lineRule="auto"/>
      <w:rPr>
        <w:sz w:val="20"/>
      </w:rPr>
    </w:pPr>
  </w:p>
  <w:p w14:paraId="79B313FB" w14:textId="66126CC8" w:rsidR="00865E82" w:rsidRDefault="00865E82">
    <w:pPr>
      <w:pStyle w:val="a3"/>
      <w:spacing w:line="14" w:lineRule="auto"/>
      <w:rPr>
        <w:sz w:val="20"/>
      </w:rPr>
    </w:pPr>
  </w:p>
  <w:p w14:paraId="6BE4245F" w14:textId="2A544A0C" w:rsidR="00865E82" w:rsidRDefault="00865E82">
    <w:pPr>
      <w:pStyle w:val="a3"/>
      <w:spacing w:line="14" w:lineRule="auto"/>
      <w:rPr>
        <w:sz w:val="20"/>
      </w:rPr>
    </w:pPr>
  </w:p>
  <w:p w14:paraId="7EA979CF" w14:textId="46B2F708" w:rsidR="00865E82" w:rsidRDefault="00865E82">
    <w:pPr>
      <w:pStyle w:val="a3"/>
      <w:spacing w:line="14" w:lineRule="auto"/>
      <w:rPr>
        <w:sz w:val="20"/>
      </w:rPr>
    </w:pPr>
  </w:p>
  <w:p w14:paraId="5ABBB90F" w14:textId="6EB75567" w:rsidR="00865E82" w:rsidRDefault="00865E82">
    <w:pPr>
      <w:pStyle w:val="a3"/>
      <w:spacing w:line="14" w:lineRule="auto"/>
      <w:rPr>
        <w:sz w:val="20"/>
      </w:rPr>
    </w:pPr>
  </w:p>
  <w:p w14:paraId="0A545246" w14:textId="5FE4F2A9" w:rsidR="00865E82" w:rsidRDefault="00865E82">
    <w:pPr>
      <w:pStyle w:val="a3"/>
      <w:spacing w:line="14" w:lineRule="auto"/>
      <w:rPr>
        <w:sz w:val="20"/>
      </w:rPr>
    </w:pPr>
  </w:p>
  <w:p w14:paraId="6D3E362D" w14:textId="06B15510" w:rsidR="00865E82" w:rsidRDefault="00865E82">
    <w:pPr>
      <w:pStyle w:val="a3"/>
      <w:spacing w:line="14" w:lineRule="auto"/>
      <w:rPr>
        <w:sz w:val="20"/>
      </w:rPr>
    </w:pPr>
  </w:p>
  <w:p w14:paraId="5C18EBE7" w14:textId="431ED363" w:rsidR="00865E82" w:rsidRDefault="00865E82">
    <w:pPr>
      <w:pStyle w:val="a3"/>
      <w:spacing w:line="14" w:lineRule="auto"/>
      <w:rPr>
        <w:sz w:val="20"/>
      </w:rPr>
    </w:pPr>
  </w:p>
  <w:p w14:paraId="10A047F9" w14:textId="6FF5C81D" w:rsidR="00865E82" w:rsidRDefault="00865E82">
    <w:pPr>
      <w:pStyle w:val="a3"/>
      <w:spacing w:line="14" w:lineRule="auto"/>
      <w:rPr>
        <w:sz w:val="20"/>
      </w:rPr>
    </w:pPr>
  </w:p>
  <w:p w14:paraId="430AE444" w14:textId="13E3D58E" w:rsidR="00865E82" w:rsidRDefault="00865E82">
    <w:pPr>
      <w:pStyle w:val="a3"/>
      <w:spacing w:line="14" w:lineRule="auto"/>
      <w:rPr>
        <w:sz w:val="20"/>
      </w:rPr>
    </w:pPr>
  </w:p>
  <w:p w14:paraId="26845BB0" w14:textId="3EBE4422" w:rsidR="00865E82" w:rsidRDefault="00865E82">
    <w:pPr>
      <w:pStyle w:val="a3"/>
      <w:spacing w:line="14" w:lineRule="auto"/>
      <w:rPr>
        <w:sz w:val="20"/>
      </w:rPr>
    </w:pPr>
  </w:p>
  <w:p w14:paraId="244893FC" w14:textId="0F61F6E7" w:rsidR="00865E82" w:rsidRDefault="00865E82">
    <w:pPr>
      <w:pStyle w:val="a3"/>
      <w:spacing w:line="14" w:lineRule="auto"/>
      <w:rPr>
        <w:sz w:val="20"/>
      </w:rPr>
    </w:pPr>
  </w:p>
  <w:p w14:paraId="3C49B2EA" w14:textId="7261A148" w:rsidR="00865E82" w:rsidRDefault="00865E82">
    <w:pPr>
      <w:pStyle w:val="a3"/>
      <w:spacing w:line="14" w:lineRule="auto"/>
      <w:rPr>
        <w:sz w:val="20"/>
      </w:rPr>
    </w:pPr>
  </w:p>
  <w:p w14:paraId="2675450A" w14:textId="7BE64A19" w:rsidR="00865E82" w:rsidRDefault="00865E82">
    <w:pPr>
      <w:pStyle w:val="a3"/>
      <w:spacing w:line="14" w:lineRule="auto"/>
      <w:rPr>
        <w:sz w:val="20"/>
      </w:rPr>
    </w:pPr>
  </w:p>
  <w:p w14:paraId="4CB5AD7F" w14:textId="70CDCA42" w:rsidR="00865E82" w:rsidRDefault="00865E82">
    <w:pPr>
      <w:pStyle w:val="a3"/>
      <w:spacing w:line="14" w:lineRule="auto"/>
      <w:rPr>
        <w:sz w:val="20"/>
      </w:rPr>
    </w:pPr>
  </w:p>
  <w:p w14:paraId="21D5401D" w14:textId="0D094F03" w:rsidR="00865E82" w:rsidRDefault="00865E82">
    <w:pPr>
      <w:pStyle w:val="a3"/>
      <w:spacing w:line="14" w:lineRule="auto"/>
      <w:rPr>
        <w:sz w:val="20"/>
      </w:rPr>
    </w:pPr>
  </w:p>
  <w:p w14:paraId="3928DB97" w14:textId="6F7CFDDA" w:rsidR="00865E82" w:rsidRDefault="00865E82">
    <w:pPr>
      <w:pStyle w:val="a3"/>
      <w:spacing w:line="14" w:lineRule="auto"/>
      <w:rPr>
        <w:sz w:val="20"/>
      </w:rPr>
    </w:pPr>
  </w:p>
  <w:p w14:paraId="292397C5" w14:textId="558238E8" w:rsidR="00865E82" w:rsidRDefault="00865E82">
    <w:pPr>
      <w:pStyle w:val="a3"/>
      <w:spacing w:line="14" w:lineRule="auto"/>
      <w:rPr>
        <w:sz w:val="20"/>
      </w:rPr>
    </w:pPr>
  </w:p>
  <w:p w14:paraId="7FCDFC09" w14:textId="1C4AEAB8" w:rsidR="00865E82" w:rsidRDefault="00865E82">
    <w:pPr>
      <w:pStyle w:val="a3"/>
      <w:spacing w:line="14" w:lineRule="auto"/>
      <w:rPr>
        <w:sz w:val="20"/>
      </w:rPr>
    </w:pPr>
  </w:p>
  <w:p w14:paraId="011B5BA8" w14:textId="1197E219" w:rsidR="00865E82" w:rsidRDefault="00865E82">
    <w:pPr>
      <w:pStyle w:val="a3"/>
      <w:spacing w:line="14" w:lineRule="auto"/>
      <w:rPr>
        <w:sz w:val="20"/>
      </w:rPr>
    </w:pPr>
  </w:p>
  <w:p w14:paraId="0AC9970D" w14:textId="72B49504" w:rsidR="00865E82" w:rsidRDefault="00865E82">
    <w:pPr>
      <w:pStyle w:val="a3"/>
      <w:spacing w:line="14" w:lineRule="auto"/>
      <w:rPr>
        <w:sz w:val="20"/>
      </w:rPr>
    </w:pPr>
  </w:p>
  <w:p w14:paraId="14C5A0FF" w14:textId="7CBE0D1B" w:rsidR="00865E82" w:rsidRDefault="00865E82">
    <w:pPr>
      <w:pStyle w:val="a3"/>
      <w:spacing w:line="14" w:lineRule="auto"/>
      <w:rPr>
        <w:sz w:val="20"/>
      </w:rPr>
    </w:pPr>
  </w:p>
  <w:p w14:paraId="2209C709" w14:textId="6C25726B" w:rsidR="00865E82" w:rsidRDefault="00865E82">
    <w:pPr>
      <w:pStyle w:val="a3"/>
      <w:spacing w:line="14" w:lineRule="auto"/>
      <w:rPr>
        <w:sz w:val="20"/>
      </w:rPr>
    </w:pPr>
  </w:p>
  <w:p w14:paraId="73A35E04" w14:textId="5D5AB610" w:rsidR="00865E82" w:rsidRDefault="00865E82">
    <w:pPr>
      <w:pStyle w:val="a3"/>
      <w:spacing w:line="14" w:lineRule="auto"/>
      <w:rPr>
        <w:sz w:val="20"/>
      </w:rPr>
    </w:pPr>
  </w:p>
  <w:p w14:paraId="7C077254" w14:textId="44B9FDA5" w:rsidR="00865E82" w:rsidRDefault="00865E82">
    <w:pPr>
      <w:pStyle w:val="a3"/>
      <w:spacing w:line="14" w:lineRule="auto"/>
      <w:rPr>
        <w:sz w:val="20"/>
      </w:rPr>
    </w:pPr>
  </w:p>
  <w:p w14:paraId="2E4489F8" w14:textId="166DBF92" w:rsidR="00865E82" w:rsidRDefault="00865E82">
    <w:pPr>
      <w:pStyle w:val="a3"/>
      <w:spacing w:line="14" w:lineRule="auto"/>
      <w:rPr>
        <w:sz w:val="20"/>
      </w:rPr>
    </w:pPr>
  </w:p>
  <w:p w14:paraId="0B5AFAAA" w14:textId="3C4F0F32" w:rsidR="00865E82" w:rsidRDefault="00865E82">
    <w:pPr>
      <w:pStyle w:val="a3"/>
      <w:spacing w:line="14" w:lineRule="auto"/>
      <w:rPr>
        <w:sz w:val="20"/>
      </w:rPr>
    </w:pPr>
  </w:p>
  <w:p w14:paraId="4006B6EC" w14:textId="77777777" w:rsidR="00865E82" w:rsidRDefault="00865E82">
    <w:pPr>
      <w:pStyle w:val="a3"/>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DB7F21"/>
    <w:multiLevelType w:val="hybridMultilevel"/>
    <w:tmpl w:val="EFC85DBC"/>
    <w:lvl w:ilvl="0" w:tplc="04080001">
      <w:start w:val="1"/>
      <w:numFmt w:val="bullet"/>
      <w:lvlText w:val=""/>
      <w:lvlJc w:val="left"/>
      <w:pPr>
        <w:ind w:left="720" w:hanging="360"/>
      </w:pPr>
      <w:rPr>
        <w:rFonts w:ascii="Symbol" w:hAnsi="Symbol" w:hint="default"/>
        <w:w w:val="100"/>
        <w:sz w:val="22"/>
        <w:szCs w:val="22"/>
        <w:lang w:val="el-GR" w:eastAsia="en-US" w:bidi="ar-SA"/>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215"/>
    <w:rsid w:val="000442FA"/>
    <w:rsid w:val="000836E2"/>
    <w:rsid w:val="000A0FE6"/>
    <w:rsid w:val="0013646A"/>
    <w:rsid w:val="001553DE"/>
    <w:rsid w:val="00263129"/>
    <w:rsid w:val="00266E75"/>
    <w:rsid w:val="002C1365"/>
    <w:rsid w:val="002D0AAA"/>
    <w:rsid w:val="0032359D"/>
    <w:rsid w:val="00366B5A"/>
    <w:rsid w:val="004121D9"/>
    <w:rsid w:val="00440C87"/>
    <w:rsid w:val="00447810"/>
    <w:rsid w:val="00473A2D"/>
    <w:rsid w:val="004905EB"/>
    <w:rsid w:val="00496525"/>
    <w:rsid w:val="004C41F3"/>
    <w:rsid w:val="00500821"/>
    <w:rsid w:val="00546E7D"/>
    <w:rsid w:val="00557C46"/>
    <w:rsid w:val="00572108"/>
    <w:rsid w:val="005D07C4"/>
    <w:rsid w:val="006A5215"/>
    <w:rsid w:val="006E55E5"/>
    <w:rsid w:val="00767B33"/>
    <w:rsid w:val="007B3A2D"/>
    <w:rsid w:val="0080483D"/>
    <w:rsid w:val="00845D00"/>
    <w:rsid w:val="00851A6D"/>
    <w:rsid w:val="00865E82"/>
    <w:rsid w:val="008908EB"/>
    <w:rsid w:val="0089313C"/>
    <w:rsid w:val="008A74B9"/>
    <w:rsid w:val="008D5C0D"/>
    <w:rsid w:val="00922817"/>
    <w:rsid w:val="009D023E"/>
    <w:rsid w:val="009E18CB"/>
    <w:rsid w:val="00A34EE1"/>
    <w:rsid w:val="00AA5956"/>
    <w:rsid w:val="00AB2D53"/>
    <w:rsid w:val="00AC0AA2"/>
    <w:rsid w:val="00AF1377"/>
    <w:rsid w:val="00B17B8D"/>
    <w:rsid w:val="00B34C14"/>
    <w:rsid w:val="00B6793B"/>
    <w:rsid w:val="00B97C74"/>
    <w:rsid w:val="00BC59BF"/>
    <w:rsid w:val="00C5156C"/>
    <w:rsid w:val="00CA61BE"/>
    <w:rsid w:val="00D276ED"/>
    <w:rsid w:val="00D56947"/>
    <w:rsid w:val="00D70B2B"/>
    <w:rsid w:val="00E243F2"/>
    <w:rsid w:val="00E76414"/>
    <w:rsid w:val="00EE14BC"/>
    <w:rsid w:val="00EE48D0"/>
    <w:rsid w:val="00F619E6"/>
    <w:rsid w:val="00F87E0D"/>
    <w:rsid w:val="00FD2629"/>
    <w:rsid w:val="0B7AE21B"/>
    <w:rsid w:val="16604802"/>
    <w:rsid w:val="1AD33346"/>
    <w:rsid w:val="21677833"/>
    <w:rsid w:val="26DF8BB0"/>
    <w:rsid w:val="77E1A861"/>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EE45B9"/>
  <w15:docId w15:val="{5915EBF7-D6F2-4A1B-98A2-0501A5A244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Pr>
      <w:rFonts w:ascii="Calibri" w:eastAsia="Calibri" w:hAnsi="Calibri" w:cs="Calibri"/>
      <w:lang w:val="el-GR"/>
    </w:rPr>
  </w:style>
  <w:style w:type="paragraph" w:styleId="1">
    <w:name w:val="heading 1"/>
    <w:basedOn w:val="a"/>
    <w:link w:val="1Char"/>
    <w:uiPriority w:val="1"/>
    <w:qFormat/>
    <w:pPr>
      <w:ind w:left="1080"/>
      <w:outlineLvl w:val="0"/>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NormalTable0">
    <w:name w:val="Normal Table0"/>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4"/>
      <w:szCs w:val="24"/>
    </w:rPr>
  </w:style>
  <w:style w:type="paragraph" w:styleId="a4">
    <w:name w:val="Title"/>
    <w:basedOn w:val="a"/>
    <w:link w:val="Char"/>
    <w:uiPriority w:val="10"/>
    <w:qFormat/>
    <w:pPr>
      <w:spacing w:before="126"/>
      <w:ind w:left="1519" w:right="1359"/>
      <w:jc w:val="center"/>
    </w:pPr>
    <w:rPr>
      <w:b/>
      <w:bCs/>
      <w:sz w:val="48"/>
      <w:szCs w:val="48"/>
    </w:rPr>
  </w:style>
  <w:style w:type="paragraph" w:styleId="a5">
    <w:name w:val="List Paragraph"/>
    <w:basedOn w:val="a"/>
    <w:uiPriority w:val="1"/>
    <w:qFormat/>
    <w:pPr>
      <w:ind w:left="1080"/>
      <w:jc w:val="both"/>
    </w:pPr>
  </w:style>
  <w:style w:type="paragraph" w:customStyle="1" w:styleId="TableParagraph">
    <w:name w:val="Table Paragraph"/>
    <w:basedOn w:val="a"/>
    <w:uiPriority w:val="1"/>
    <w:qFormat/>
  </w:style>
  <w:style w:type="paragraph" w:styleId="a6">
    <w:name w:val="header"/>
    <w:basedOn w:val="a"/>
    <w:link w:val="Char0"/>
    <w:uiPriority w:val="99"/>
    <w:unhideWhenUsed/>
    <w:rsid w:val="00D56947"/>
    <w:pPr>
      <w:tabs>
        <w:tab w:val="center" w:pos="4153"/>
        <w:tab w:val="right" w:pos="8306"/>
      </w:tabs>
    </w:pPr>
  </w:style>
  <w:style w:type="character" w:customStyle="1" w:styleId="Char0">
    <w:name w:val="Κεφαλίδα Char"/>
    <w:basedOn w:val="a0"/>
    <w:link w:val="a6"/>
    <w:uiPriority w:val="99"/>
    <w:rsid w:val="00D56947"/>
    <w:rPr>
      <w:rFonts w:ascii="Calibri" w:eastAsia="Calibri" w:hAnsi="Calibri" w:cs="Calibri"/>
      <w:lang w:val="el-GR"/>
    </w:rPr>
  </w:style>
  <w:style w:type="paragraph" w:styleId="a7">
    <w:name w:val="footer"/>
    <w:basedOn w:val="a"/>
    <w:link w:val="Char1"/>
    <w:uiPriority w:val="99"/>
    <w:unhideWhenUsed/>
    <w:rsid w:val="00D56947"/>
    <w:pPr>
      <w:tabs>
        <w:tab w:val="center" w:pos="4153"/>
        <w:tab w:val="right" w:pos="8306"/>
      </w:tabs>
    </w:pPr>
  </w:style>
  <w:style w:type="character" w:customStyle="1" w:styleId="Char1">
    <w:name w:val="Υποσέλιδο Char"/>
    <w:basedOn w:val="a0"/>
    <w:link w:val="a7"/>
    <w:uiPriority w:val="99"/>
    <w:rsid w:val="00D56947"/>
    <w:rPr>
      <w:rFonts w:ascii="Calibri" w:eastAsia="Calibri" w:hAnsi="Calibri" w:cs="Calibri"/>
      <w:lang w:val="el-GR"/>
    </w:rPr>
  </w:style>
  <w:style w:type="character" w:customStyle="1" w:styleId="Char">
    <w:name w:val="Τίτλος Char"/>
    <w:basedOn w:val="a0"/>
    <w:link w:val="a4"/>
    <w:uiPriority w:val="10"/>
    <w:rsid w:val="0013646A"/>
    <w:rPr>
      <w:rFonts w:ascii="Calibri" w:eastAsia="Calibri" w:hAnsi="Calibri" w:cs="Calibri"/>
      <w:b/>
      <w:bCs/>
      <w:sz w:val="48"/>
      <w:szCs w:val="48"/>
      <w:lang w:val="el-GR"/>
    </w:rPr>
  </w:style>
  <w:style w:type="paragraph" w:styleId="Web">
    <w:name w:val="Normal (Web)"/>
    <w:basedOn w:val="a"/>
    <w:uiPriority w:val="99"/>
    <w:semiHidden/>
    <w:unhideWhenUsed/>
    <w:rsid w:val="002D0AAA"/>
    <w:rPr>
      <w:rFonts w:ascii="Times New Roman" w:hAnsi="Times New Roman" w:cs="Times New Roman"/>
      <w:sz w:val="24"/>
      <w:szCs w:val="24"/>
    </w:rPr>
  </w:style>
  <w:style w:type="character" w:styleId="a8">
    <w:name w:val="annotation reference"/>
    <w:basedOn w:val="a0"/>
    <w:uiPriority w:val="99"/>
    <w:semiHidden/>
    <w:unhideWhenUsed/>
    <w:rsid w:val="00A34EE1"/>
    <w:rPr>
      <w:sz w:val="16"/>
      <w:szCs w:val="16"/>
    </w:rPr>
  </w:style>
  <w:style w:type="paragraph" w:styleId="a9">
    <w:name w:val="annotation text"/>
    <w:basedOn w:val="a"/>
    <w:link w:val="Char2"/>
    <w:uiPriority w:val="99"/>
    <w:semiHidden/>
    <w:unhideWhenUsed/>
    <w:rsid w:val="00A34EE1"/>
    <w:rPr>
      <w:sz w:val="20"/>
      <w:szCs w:val="20"/>
    </w:rPr>
  </w:style>
  <w:style w:type="character" w:customStyle="1" w:styleId="Char2">
    <w:name w:val="Κείμενο σχολίου Char"/>
    <w:basedOn w:val="a0"/>
    <w:link w:val="a9"/>
    <w:uiPriority w:val="99"/>
    <w:semiHidden/>
    <w:rsid w:val="00A34EE1"/>
    <w:rPr>
      <w:rFonts w:ascii="Calibri" w:eastAsia="Calibri" w:hAnsi="Calibri" w:cs="Calibri"/>
      <w:sz w:val="20"/>
      <w:szCs w:val="20"/>
      <w:lang w:val="el-GR"/>
    </w:rPr>
  </w:style>
  <w:style w:type="character" w:styleId="-">
    <w:name w:val="Hyperlink"/>
    <w:basedOn w:val="a0"/>
    <w:uiPriority w:val="99"/>
    <w:unhideWhenUsed/>
    <w:rsid w:val="00A34EE1"/>
    <w:rPr>
      <w:color w:val="0000FF" w:themeColor="hyperlink"/>
      <w:u w:val="single"/>
    </w:rPr>
  </w:style>
  <w:style w:type="character" w:customStyle="1" w:styleId="1Char">
    <w:name w:val="Επικεφαλίδα 1 Char"/>
    <w:basedOn w:val="a0"/>
    <w:link w:val="1"/>
    <w:uiPriority w:val="1"/>
    <w:rsid w:val="008D5C0D"/>
    <w:rPr>
      <w:rFonts w:ascii="Calibri" w:eastAsia="Calibri" w:hAnsi="Calibri" w:cs="Calibri"/>
      <w:b/>
      <w:bCs/>
      <w:sz w:val="24"/>
      <w:szCs w:val="24"/>
      <w:lang w:val="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9264119">
      <w:bodyDiv w:val="1"/>
      <w:marLeft w:val="0"/>
      <w:marRight w:val="0"/>
      <w:marTop w:val="0"/>
      <w:marBottom w:val="0"/>
      <w:divBdr>
        <w:top w:val="none" w:sz="0" w:space="0" w:color="auto"/>
        <w:left w:val="none" w:sz="0" w:space="0" w:color="auto"/>
        <w:bottom w:val="none" w:sz="0" w:space="0" w:color="auto"/>
        <w:right w:val="none" w:sz="0" w:space="0" w:color="auto"/>
      </w:divBdr>
    </w:div>
    <w:div w:id="12552389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F3D444C89579D4DBA164097D7BB446F" ma:contentTypeVersion="4" ma:contentTypeDescription="Create a new document." ma:contentTypeScope="" ma:versionID="8c11d0e36f892050a30fad7854531bab">
  <xsd:schema xmlns:xsd="http://www.w3.org/2001/XMLSchema" xmlns:xs="http://www.w3.org/2001/XMLSchema" xmlns:p="http://schemas.microsoft.com/office/2006/metadata/properties" xmlns:ns2="73e88787-58f5-438c-821c-d680947a91d4" targetNamespace="http://schemas.microsoft.com/office/2006/metadata/properties" ma:root="true" ma:fieldsID="0573e482433dc49292b6a8b018d7a078" ns2:_="">
    <xsd:import namespace="73e88787-58f5-438c-821c-d680947a91d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e88787-58f5-438c-821c-d680947a91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71EA1F8-397F-46E4-9AA8-6FDADFA1E69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E4E733B-73CD-42D7-BB7B-61245B0C5C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e88787-58f5-438c-821c-d680947a91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7427D3-A248-CE4E-8412-340892DEB63E}">
  <ds:schemaRefs>
    <ds:schemaRef ds:uri="http://schemas.openxmlformats.org/officeDocument/2006/bibliography"/>
  </ds:schemaRefs>
</ds:datastoreItem>
</file>

<file path=customXml/itemProps4.xml><?xml version="1.0" encoding="utf-8"?>
<ds:datastoreItem xmlns:ds="http://schemas.openxmlformats.org/officeDocument/2006/customXml" ds:itemID="{2FC10C4C-B99C-4F31-85CD-15E2E955A0E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2</Pages>
  <Words>613</Words>
  <Characters>3316</Characters>
  <Application>Microsoft Office Word</Application>
  <DocSecurity>0</DocSecurity>
  <Lines>27</Lines>
  <Paragraphs>7</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3922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Efthymis Stamoulis</dc:creator>
  <cp:lastModifiedBy>Microsoft Office User</cp:lastModifiedBy>
  <cp:revision>25</cp:revision>
  <dcterms:created xsi:type="dcterms:W3CDTF">2024-07-22T09:23:00Z</dcterms:created>
  <dcterms:modified xsi:type="dcterms:W3CDTF">2026-05-21T06:58:00Z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2021-09-10T00:00:00Z</vt:filetime>
  </property>
  <property fmtid="{D5CDD505-2E9C-101B-9397-08002B2CF9AE}" pid="3" name="Creator">
    <vt:lpwstr>Microsoft® Office Word 2007</vt:lpwstr>
  </property>
  <property fmtid="{D5CDD505-2E9C-101B-9397-08002B2CF9AE}" pid="4" name="LastSaved">
    <vt:filetime>2024-01-29T00:00:00Z</vt:filetime>
  </property>
  <property fmtid="{D5CDD505-2E9C-101B-9397-08002B2CF9AE}" pid="5" name="ContentTypeId">
    <vt:lpwstr>0x010100EF3D444C89579D4DBA164097D7BB446F</vt:lpwstr>
  </property>
</Properties>
</file>